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CD5" w:rsidRDefault="00D27CD5"/>
    <w:p w:rsidR="002863AB" w:rsidRDefault="002863AB"/>
    <w:p w:rsidR="002863AB" w:rsidRDefault="002863AB"/>
    <w:p w:rsidR="002863AB" w:rsidRDefault="002863AB"/>
    <w:p w:rsidR="002863AB" w:rsidRDefault="002863AB"/>
    <w:p w:rsidR="002863AB" w:rsidRPr="002863AB" w:rsidRDefault="002863AB" w:rsidP="002863AB">
      <w:pPr>
        <w:spacing w:after="0" w:line="240" w:lineRule="auto"/>
        <w:jc w:val="center"/>
        <w:rPr>
          <w:b/>
          <w:color w:val="1F497D" w:themeColor="text2"/>
          <w:sz w:val="52"/>
          <w:szCs w:val="52"/>
        </w:rPr>
      </w:pPr>
      <w:r w:rsidRPr="002863AB">
        <w:rPr>
          <w:b/>
          <w:color w:val="1F497D" w:themeColor="text2"/>
          <w:sz w:val="52"/>
          <w:szCs w:val="52"/>
        </w:rPr>
        <w:t xml:space="preserve">Raport z monitoringu </w:t>
      </w:r>
    </w:p>
    <w:p w:rsidR="002863AB" w:rsidRPr="002863AB" w:rsidRDefault="002863AB" w:rsidP="002863AB">
      <w:pPr>
        <w:spacing w:after="0" w:line="240" w:lineRule="auto"/>
        <w:jc w:val="center"/>
        <w:rPr>
          <w:b/>
          <w:color w:val="1F497D" w:themeColor="text2"/>
          <w:sz w:val="52"/>
          <w:szCs w:val="52"/>
        </w:rPr>
      </w:pPr>
      <w:r w:rsidRPr="002863AB">
        <w:rPr>
          <w:b/>
          <w:color w:val="1F497D" w:themeColor="text2"/>
          <w:sz w:val="52"/>
          <w:szCs w:val="52"/>
        </w:rPr>
        <w:t>Lokalnej Strategii Rozwoju</w:t>
      </w:r>
    </w:p>
    <w:p w:rsidR="002863AB" w:rsidRDefault="002863AB" w:rsidP="002863AB">
      <w:pPr>
        <w:spacing w:after="0" w:line="240" w:lineRule="auto"/>
        <w:jc w:val="center"/>
        <w:rPr>
          <w:b/>
          <w:color w:val="1F497D" w:themeColor="text2"/>
          <w:sz w:val="52"/>
          <w:szCs w:val="52"/>
        </w:rPr>
      </w:pPr>
      <w:r w:rsidRPr="002863AB">
        <w:rPr>
          <w:b/>
          <w:color w:val="1F497D" w:themeColor="text2"/>
          <w:sz w:val="52"/>
          <w:szCs w:val="52"/>
        </w:rPr>
        <w:t xml:space="preserve"> Lokalnej Grupy Działania Stowarzyszenie „Partnerstwo dla Ziemi Niżańskiej”</w:t>
      </w:r>
    </w:p>
    <w:p w:rsidR="002863AB" w:rsidRPr="002863AB" w:rsidRDefault="002863AB" w:rsidP="002863AB">
      <w:pPr>
        <w:rPr>
          <w:sz w:val="52"/>
          <w:szCs w:val="52"/>
        </w:rPr>
      </w:pPr>
    </w:p>
    <w:p w:rsidR="002863AB" w:rsidRPr="002863AB" w:rsidRDefault="002863AB" w:rsidP="002863AB">
      <w:pPr>
        <w:rPr>
          <w:sz w:val="52"/>
          <w:szCs w:val="52"/>
        </w:rPr>
      </w:pPr>
    </w:p>
    <w:p w:rsidR="002863AB" w:rsidRPr="002863AB" w:rsidRDefault="002863AB" w:rsidP="002863AB">
      <w:pPr>
        <w:rPr>
          <w:sz w:val="52"/>
          <w:szCs w:val="52"/>
        </w:rPr>
      </w:pPr>
    </w:p>
    <w:p w:rsidR="002863AB" w:rsidRPr="002863AB" w:rsidRDefault="002863AB" w:rsidP="002863AB">
      <w:pPr>
        <w:rPr>
          <w:sz w:val="52"/>
          <w:szCs w:val="52"/>
        </w:rPr>
      </w:pPr>
    </w:p>
    <w:p w:rsidR="002863AB" w:rsidRPr="002863AB" w:rsidRDefault="002863AB" w:rsidP="002863AB">
      <w:pPr>
        <w:rPr>
          <w:sz w:val="52"/>
          <w:szCs w:val="52"/>
        </w:rPr>
      </w:pPr>
    </w:p>
    <w:p w:rsidR="002863AB" w:rsidRPr="002863AB" w:rsidRDefault="002863AB" w:rsidP="002863AB">
      <w:pPr>
        <w:rPr>
          <w:sz w:val="52"/>
          <w:szCs w:val="52"/>
        </w:rPr>
      </w:pPr>
    </w:p>
    <w:p w:rsidR="002863AB" w:rsidRDefault="002863AB" w:rsidP="002863AB">
      <w:pPr>
        <w:rPr>
          <w:sz w:val="24"/>
          <w:szCs w:val="24"/>
        </w:rPr>
      </w:pPr>
    </w:p>
    <w:p w:rsidR="002863AB" w:rsidRDefault="002863AB" w:rsidP="002863AB">
      <w:pPr>
        <w:rPr>
          <w:sz w:val="24"/>
          <w:szCs w:val="24"/>
        </w:rPr>
      </w:pPr>
    </w:p>
    <w:p w:rsidR="002863AB" w:rsidRDefault="002863AB" w:rsidP="002863AB">
      <w:pPr>
        <w:rPr>
          <w:sz w:val="24"/>
          <w:szCs w:val="24"/>
        </w:rPr>
      </w:pPr>
    </w:p>
    <w:p w:rsidR="002863AB" w:rsidRPr="002863AB" w:rsidRDefault="002863AB" w:rsidP="002863AB">
      <w:pPr>
        <w:rPr>
          <w:sz w:val="24"/>
          <w:szCs w:val="24"/>
        </w:rPr>
      </w:pPr>
    </w:p>
    <w:p w:rsidR="002863AB" w:rsidRDefault="002863AB" w:rsidP="002863AB">
      <w:pPr>
        <w:jc w:val="center"/>
        <w:rPr>
          <w:b/>
          <w:sz w:val="24"/>
          <w:szCs w:val="24"/>
        </w:rPr>
      </w:pPr>
      <w:r w:rsidRPr="002863AB">
        <w:rPr>
          <w:b/>
          <w:sz w:val="24"/>
          <w:szCs w:val="24"/>
        </w:rPr>
        <w:t>Grudzień, 2017 r.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669457530"/>
        <w:docPartObj>
          <w:docPartGallery w:val="Table of Contents"/>
          <w:docPartUnique/>
        </w:docPartObj>
      </w:sdtPr>
      <w:sdtContent>
        <w:p w:rsidR="006E6224" w:rsidRDefault="006E6224">
          <w:pPr>
            <w:pStyle w:val="Nagwekspisutreci"/>
          </w:pPr>
        </w:p>
        <w:p w:rsidR="006E6224" w:rsidRPr="006E6224" w:rsidRDefault="006E6224">
          <w:pPr>
            <w:pStyle w:val="Nagwekspisutreci"/>
            <w:rPr>
              <w:sz w:val="32"/>
              <w:szCs w:val="32"/>
            </w:rPr>
          </w:pPr>
          <w:r w:rsidRPr="006E6224">
            <w:rPr>
              <w:sz w:val="32"/>
              <w:szCs w:val="32"/>
            </w:rPr>
            <w:t>Spis treści</w:t>
          </w:r>
        </w:p>
        <w:p w:rsidR="006E6224" w:rsidRPr="006E6224" w:rsidRDefault="006E6224" w:rsidP="006E6224">
          <w:pPr>
            <w:rPr>
              <w:lang w:eastAsia="pl-PL"/>
            </w:rPr>
          </w:pPr>
        </w:p>
        <w:p w:rsidR="006E6224" w:rsidRPr="006E6224" w:rsidRDefault="006E6224">
          <w:pPr>
            <w:pStyle w:val="Spistreci1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4472774" w:history="1">
            <w:r w:rsidRPr="006E6224">
              <w:rPr>
                <w:rStyle w:val="Hipercze"/>
                <w:noProof/>
                <w:sz w:val="24"/>
                <w:szCs w:val="24"/>
              </w:rPr>
              <w:t>Rozdział 1. Wprowadzenie do monitoringu LSR</w:t>
            </w:r>
            <w:r w:rsidRPr="006E6224">
              <w:rPr>
                <w:noProof/>
                <w:webHidden/>
                <w:sz w:val="24"/>
                <w:szCs w:val="24"/>
              </w:rPr>
              <w:tab/>
            </w:r>
            <w:r w:rsidRPr="006E6224">
              <w:rPr>
                <w:noProof/>
                <w:webHidden/>
                <w:sz w:val="24"/>
                <w:szCs w:val="24"/>
              </w:rPr>
              <w:fldChar w:fldCharType="begin"/>
            </w:r>
            <w:r w:rsidRPr="006E6224">
              <w:rPr>
                <w:noProof/>
                <w:webHidden/>
                <w:sz w:val="24"/>
                <w:szCs w:val="24"/>
              </w:rPr>
              <w:instrText xml:space="preserve"> PAGEREF _Toc504472774 \h </w:instrText>
            </w:r>
            <w:r w:rsidRPr="006E6224">
              <w:rPr>
                <w:noProof/>
                <w:webHidden/>
                <w:sz w:val="24"/>
                <w:szCs w:val="24"/>
              </w:rPr>
            </w:r>
            <w:r w:rsidRPr="006E622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A54CD">
              <w:rPr>
                <w:noProof/>
                <w:webHidden/>
                <w:sz w:val="24"/>
                <w:szCs w:val="24"/>
              </w:rPr>
              <w:t>3</w:t>
            </w:r>
            <w:r w:rsidRPr="006E622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6E6224" w:rsidRDefault="00F77C39">
          <w:pPr>
            <w:pStyle w:val="Spistreci1"/>
            <w:tabs>
              <w:tab w:val="left" w:pos="660"/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04472775" w:history="1">
            <w:r w:rsidR="006E6224" w:rsidRPr="006E6224">
              <w:rPr>
                <w:rStyle w:val="Hipercze"/>
                <w:i/>
                <w:noProof/>
                <w:sz w:val="24"/>
                <w:szCs w:val="24"/>
              </w:rPr>
              <w:t>1.1.</w:t>
            </w:r>
            <w:r w:rsidR="006E6224" w:rsidRPr="006E6224">
              <w:rPr>
                <w:noProof/>
                <w:sz w:val="24"/>
                <w:szCs w:val="24"/>
              </w:rPr>
              <w:tab/>
            </w:r>
            <w:r w:rsidR="006E6224" w:rsidRPr="006E6224">
              <w:rPr>
                <w:rStyle w:val="Hipercze"/>
                <w:i/>
                <w:noProof/>
                <w:sz w:val="24"/>
                <w:szCs w:val="24"/>
              </w:rPr>
              <w:t>Monitoring w Lokalnej Strategii Rozwoju Lokalnej Grupy Działania Stowarzyszenie „Partnerstwo dla Ziemi Niżańskiej”.</w:t>
            </w:r>
            <w:r w:rsidR="006E6224" w:rsidRPr="006E6224">
              <w:rPr>
                <w:noProof/>
                <w:webHidden/>
                <w:sz w:val="24"/>
                <w:szCs w:val="24"/>
              </w:rPr>
              <w:tab/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begin"/>
            </w:r>
            <w:r w:rsidR="006E6224" w:rsidRPr="006E6224">
              <w:rPr>
                <w:noProof/>
                <w:webHidden/>
                <w:sz w:val="24"/>
                <w:szCs w:val="24"/>
              </w:rPr>
              <w:instrText xml:space="preserve"> PAGEREF _Toc504472775 \h </w:instrText>
            </w:r>
            <w:r w:rsidR="006E6224" w:rsidRPr="006E6224">
              <w:rPr>
                <w:noProof/>
                <w:webHidden/>
                <w:sz w:val="24"/>
                <w:szCs w:val="24"/>
              </w:rPr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A54CD">
              <w:rPr>
                <w:noProof/>
                <w:webHidden/>
                <w:sz w:val="24"/>
                <w:szCs w:val="24"/>
              </w:rPr>
              <w:t>3</w:t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6E6224" w:rsidRDefault="00F77C39">
          <w:pPr>
            <w:pStyle w:val="Spistreci1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04472776" w:history="1">
            <w:r w:rsidR="006E6224" w:rsidRPr="006E6224">
              <w:rPr>
                <w:rStyle w:val="Hipercze"/>
                <w:noProof/>
                <w:sz w:val="24"/>
                <w:szCs w:val="24"/>
              </w:rPr>
              <w:t>Rozdział 2. Działalność organów LGD</w:t>
            </w:r>
            <w:r w:rsidR="006E6224" w:rsidRPr="006E6224">
              <w:rPr>
                <w:noProof/>
                <w:webHidden/>
                <w:sz w:val="24"/>
                <w:szCs w:val="24"/>
              </w:rPr>
              <w:tab/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begin"/>
            </w:r>
            <w:r w:rsidR="006E6224" w:rsidRPr="006E6224">
              <w:rPr>
                <w:noProof/>
                <w:webHidden/>
                <w:sz w:val="24"/>
                <w:szCs w:val="24"/>
              </w:rPr>
              <w:instrText xml:space="preserve"> PAGEREF _Toc504472776 \h </w:instrText>
            </w:r>
            <w:r w:rsidR="006E6224" w:rsidRPr="006E6224">
              <w:rPr>
                <w:noProof/>
                <w:webHidden/>
                <w:sz w:val="24"/>
                <w:szCs w:val="24"/>
              </w:rPr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A54CD">
              <w:rPr>
                <w:noProof/>
                <w:webHidden/>
                <w:sz w:val="24"/>
                <w:szCs w:val="24"/>
              </w:rPr>
              <w:t>4</w:t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6E6224" w:rsidRDefault="00F77C39">
          <w:pPr>
            <w:pStyle w:val="Spistreci1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04472777" w:history="1">
            <w:r w:rsidR="006E6224" w:rsidRPr="006E6224">
              <w:rPr>
                <w:rStyle w:val="Hipercze"/>
                <w:i/>
                <w:noProof/>
                <w:sz w:val="24"/>
                <w:szCs w:val="24"/>
              </w:rPr>
              <w:t>2.1. Walne Zebranie Członków Lokalnej Grupy Działania Stowarzyszenie „Partnerstwo dla Ziemi Niżańskiej”.</w:t>
            </w:r>
            <w:r w:rsidR="006E6224" w:rsidRPr="006E6224">
              <w:rPr>
                <w:noProof/>
                <w:webHidden/>
                <w:sz w:val="24"/>
                <w:szCs w:val="24"/>
              </w:rPr>
              <w:tab/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begin"/>
            </w:r>
            <w:r w:rsidR="006E6224" w:rsidRPr="006E6224">
              <w:rPr>
                <w:noProof/>
                <w:webHidden/>
                <w:sz w:val="24"/>
                <w:szCs w:val="24"/>
              </w:rPr>
              <w:instrText xml:space="preserve"> PAGEREF _Toc504472777 \h </w:instrText>
            </w:r>
            <w:r w:rsidR="006E6224" w:rsidRPr="006E6224">
              <w:rPr>
                <w:noProof/>
                <w:webHidden/>
                <w:sz w:val="24"/>
                <w:szCs w:val="24"/>
              </w:rPr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A54CD">
              <w:rPr>
                <w:noProof/>
                <w:webHidden/>
                <w:sz w:val="24"/>
                <w:szCs w:val="24"/>
              </w:rPr>
              <w:t>4</w:t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6E6224" w:rsidRDefault="00F77C39">
          <w:pPr>
            <w:pStyle w:val="Spistreci1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04472778" w:history="1">
            <w:r w:rsidR="006E6224" w:rsidRPr="006E6224">
              <w:rPr>
                <w:rStyle w:val="Hipercze"/>
                <w:i/>
                <w:noProof/>
                <w:sz w:val="24"/>
                <w:szCs w:val="24"/>
              </w:rPr>
              <w:t>2.2. Zarząd Lokalnej Grupy Działania Stowarzyszenie „Partnerstwo dla Ziemi Niżańskiej”.</w:t>
            </w:r>
            <w:r w:rsidR="006E6224" w:rsidRPr="006E6224">
              <w:rPr>
                <w:noProof/>
                <w:webHidden/>
                <w:sz w:val="24"/>
                <w:szCs w:val="24"/>
              </w:rPr>
              <w:tab/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begin"/>
            </w:r>
            <w:r w:rsidR="006E6224" w:rsidRPr="006E6224">
              <w:rPr>
                <w:noProof/>
                <w:webHidden/>
                <w:sz w:val="24"/>
                <w:szCs w:val="24"/>
              </w:rPr>
              <w:instrText xml:space="preserve"> PAGEREF _Toc504472778 \h </w:instrText>
            </w:r>
            <w:r w:rsidR="006E6224" w:rsidRPr="006E6224">
              <w:rPr>
                <w:noProof/>
                <w:webHidden/>
                <w:sz w:val="24"/>
                <w:szCs w:val="24"/>
              </w:rPr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A54CD">
              <w:rPr>
                <w:noProof/>
                <w:webHidden/>
                <w:sz w:val="24"/>
                <w:szCs w:val="24"/>
              </w:rPr>
              <w:t>4</w:t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6E6224" w:rsidRDefault="00F77C39">
          <w:pPr>
            <w:pStyle w:val="Spistreci1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04472779" w:history="1">
            <w:r w:rsidR="006E6224" w:rsidRPr="006E6224">
              <w:rPr>
                <w:rStyle w:val="Hipercze"/>
                <w:i/>
                <w:noProof/>
                <w:sz w:val="24"/>
                <w:szCs w:val="24"/>
              </w:rPr>
              <w:t>2.3. Komisja Rewizyjna Lokalnej Grupy Działania Stowarzyszenie „Partnerstwo dla Ziemi Niżańskiej”.</w:t>
            </w:r>
            <w:r w:rsidR="006E6224" w:rsidRPr="006E6224">
              <w:rPr>
                <w:noProof/>
                <w:webHidden/>
                <w:sz w:val="24"/>
                <w:szCs w:val="24"/>
              </w:rPr>
              <w:tab/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begin"/>
            </w:r>
            <w:r w:rsidR="006E6224" w:rsidRPr="006E6224">
              <w:rPr>
                <w:noProof/>
                <w:webHidden/>
                <w:sz w:val="24"/>
                <w:szCs w:val="24"/>
              </w:rPr>
              <w:instrText xml:space="preserve"> PAGEREF _Toc504472779 \h </w:instrText>
            </w:r>
            <w:r w:rsidR="006E6224" w:rsidRPr="006E6224">
              <w:rPr>
                <w:noProof/>
                <w:webHidden/>
                <w:sz w:val="24"/>
                <w:szCs w:val="24"/>
              </w:rPr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A54CD">
              <w:rPr>
                <w:noProof/>
                <w:webHidden/>
                <w:sz w:val="24"/>
                <w:szCs w:val="24"/>
              </w:rPr>
              <w:t>6</w:t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6E6224" w:rsidRDefault="00F77C39">
          <w:pPr>
            <w:pStyle w:val="Spistreci1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04472780" w:history="1">
            <w:r w:rsidR="006E6224" w:rsidRPr="006E6224">
              <w:rPr>
                <w:rStyle w:val="Hipercze"/>
                <w:i/>
                <w:noProof/>
                <w:sz w:val="24"/>
                <w:szCs w:val="24"/>
              </w:rPr>
              <w:t>2.4. Rada Lokalnej Grupy Działania Stowarzyszenie „Partnerstwo dla Ziemi Niżańskiej”.</w:t>
            </w:r>
            <w:r w:rsidR="006E6224" w:rsidRPr="006E6224">
              <w:rPr>
                <w:noProof/>
                <w:webHidden/>
                <w:sz w:val="24"/>
                <w:szCs w:val="24"/>
              </w:rPr>
              <w:tab/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begin"/>
            </w:r>
            <w:r w:rsidR="006E6224" w:rsidRPr="006E6224">
              <w:rPr>
                <w:noProof/>
                <w:webHidden/>
                <w:sz w:val="24"/>
                <w:szCs w:val="24"/>
              </w:rPr>
              <w:instrText xml:space="preserve"> PAGEREF _Toc504472780 \h </w:instrText>
            </w:r>
            <w:r w:rsidR="006E6224" w:rsidRPr="006E6224">
              <w:rPr>
                <w:noProof/>
                <w:webHidden/>
                <w:sz w:val="24"/>
                <w:szCs w:val="24"/>
              </w:rPr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A54CD">
              <w:rPr>
                <w:noProof/>
                <w:webHidden/>
                <w:sz w:val="24"/>
                <w:szCs w:val="24"/>
              </w:rPr>
              <w:t>6</w:t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6E6224" w:rsidRDefault="00F77C39">
          <w:pPr>
            <w:pStyle w:val="Spistreci1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04472781" w:history="1">
            <w:r w:rsidR="006E6224" w:rsidRPr="006E6224">
              <w:rPr>
                <w:rStyle w:val="Hipercze"/>
                <w:i/>
                <w:noProof/>
                <w:sz w:val="24"/>
                <w:szCs w:val="24"/>
              </w:rPr>
              <w:t>2.5. Szkolenia członków Rady Lokalnej Grupy Działania Stowarzyszenie „Partnerstwo dla Ziemi Niżańskiej”</w:t>
            </w:r>
            <w:r w:rsidR="006E6224" w:rsidRPr="006E6224">
              <w:rPr>
                <w:noProof/>
                <w:webHidden/>
                <w:sz w:val="24"/>
                <w:szCs w:val="24"/>
              </w:rPr>
              <w:tab/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begin"/>
            </w:r>
            <w:r w:rsidR="006E6224" w:rsidRPr="006E6224">
              <w:rPr>
                <w:noProof/>
                <w:webHidden/>
                <w:sz w:val="24"/>
                <w:szCs w:val="24"/>
              </w:rPr>
              <w:instrText xml:space="preserve"> PAGEREF _Toc504472781 \h </w:instrText>
            </w:r>
            <w:r w:rsidR="006E6224" w:rsidRPr="006E6224">
              <w:rPr>
                <w:noProof/>
                <w:webHidden/>
                <w:sz w:val="24"/>
                <w:szCs w:val="24"/>
              </w:rPr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A54CD">
              <w:rPr>
                <w:noProof/>
                <w:webHidden/>
                <w:sz w:val="24"/>
                <w:szCs w:val="24"/>
              </w:rPr>
              <w:t>7</w:t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6E6224" w:rsidRDefault="00F77C39">
          <w:pPr>
            <w:pStyle w:val="Spistreci1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04472782" w:history="1">
            <w:r w:rsidR="006E6224" w:rsidRPr="006E6224">
              <w:rPr>
                <w:rStyle w:val="Hipercze"/>
                <w:i/>
                <w:noProof/>
                <w:sz w:val="24"/>
                <w:szCs w:val="24"/>
              </w:rPr>
              <w:t>2.6. Szkolenia pracowników Biura Lokalnej Grupy Działania Stowarzyszenie „Partnerstwo dla Ziemi Niżańskiej”</w:t>
            </w:r>
            <w:r w:rsidR="006E6224" w:rsidRPr="006E6224">
              <w:rPr>
                <w:noProof/>
                <w:webHidden/>
                <w:sz w:val="24"/>
                <w:szCs w:val="24"/>
              </w:rPr>
              <w:tab/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begin"/>
            </w:r>
            <w:r w:rsidR="006E6224" w:rsidRPr="006E6224">
              <w:rPr>
                <w:noProof/>
                <w:webHidden/>
                <w:sz w:val="24"/>
                <w:szCs w:val="24"/>
              </w:rPr>
              <w:instrText xml:space="preserve"> PAGEREF _Toc504472782 \h </w:instrText>
            </w:r>
            <w:r w:rsidR="006E6224" w:rsidRPr="006E6224">
              <w:rPr>
                <w:noProof/>
                <w:webHidden/>
                <w:sz w:val="24"/>
                <w:szCs w:val="24"/>
              </w:rPr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A54CD">
              <w:rPr>
                <w:noProof/>
                <w:webHidden/>
                <w:sz w:val="24"/>
                <w:szCs w:val="24"/>
              </w:rPr>
              <w:t>8</w:t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6E6224" w:rsidRDefault="00F77C39">
          <w:pPr>
            <w:pStyle w:val="Spistreci1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04472783" w:history="1">
            <w:r w:rsidR="006E6224" w:rsidRPr="006E6224">
              <w:rPr>
                <w:rStyle w:val="Hipercze"/>
                <w:noProof/>
                <w:sz w:val="24"/>
                <w:szCs w:val="24"/>
              </w:rPr>
              <w:t>Rozdział 3. Realizacja planu komunikacji</w:t>
            </w:r>
            <w:r w:rsidR="006E6224" w:rsidRPr="006E6224">
              <w:rPr>
                <w:noProof/>
                <w:webHidden/>
                <w:sz w:val="24"/>
                <w:szCs w:val="24"/>
              </w:rPr>
              <w:tab/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begin"/>
            </w:r>
            <w:r w:rsidR="006E6224" w:rsidRPr="006E6224">
              <w:rPr>
                <w:noProof/>
                <w:webHidden/>
                <w:sz w:val="24"/>
                <w:szCs w:val="24"/>
              </w:rPr>
              <w:instrText xml:space="preserve"> PAGEREF _Toc504472783 \h </w:instrText>
            </w:r>
            <w:r w:rsidR="006E6224" w:rsidRPr="006E6224">
              <w:rPr>
                <w:noProof/>
                <w:webHidden/>
                <w:sz w:val="24"/>
                <w:szCs w:val="24"/>
              </w:rPr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A54CD">
              <w:rPr>
                <w:noProof/>
                <w:webHidden/>
                <w:sz w:val="24"/>
                <w:szCs w:val="24"/>
              </w:rPr>
              <w:t>9</w:t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6E6224" w:rsidRDefault="00F77C39">
          <w:pPr>
            <w:pStyle w:val="Spistreci1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04472784" w:history="1">
            <w:r w:rsidR="006E6224" w:rsidRPr="006E6224">
              <w:rPr>
                <w:rStyle w:val="Hipercze"/>
                <w:i/>
                <w:noProof/>
                <w:sz w:val="24"/>
                <w:szCs w:val="24"/>
              </w:rPr>
              <w:t>3.1. Działania komunikacyjne Lokalnej Grupy Działania Stowarzyszenie „Partnerstwo dla Ziemi Niżańskiej”</w:t>
            </w:r>
            <w:r w:rsidR="006E6224" w:rsidRPr="006E6224">
              <w:rPr>
                <w:noProof/>
                <w:webHidden/>
                <w:sz w:val="24"/>
                <w:szCs w:val="24"/>
              </w:rPr>
              <w:tab/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begin"/>
            </w:r>
            <w:r w:rsidR="006E6224" w:rsidRPr="006E6224">
              <w:rPr>
                <w:noProof/>
                <w:webHidden/>
                <w:sz w:val="24"/>
                <w:szCs w:val="24"/>
              </w:rPr>
              <w:instrText xml:space="preserve"> PAGEREF _Toc504472784 \h </w:instrText>
            </w:r>
            <w:r w:rsidR="006E6224" w:rsidRPr="006E6224">
              <w:rPr>
                <w:noProof/>
                <w:webHidden/>
                <w:sz w:val="24"/>
                <w:szCs w:val="24"/>
              </w:rPr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A54CD">
              <w:rPr>
                <w:noProof/>
                <w:webHidden/>
                <w:sz w:val="24"/>
                <w:szCs w:val="24"/>
              </w:rPr>
              <w:t>9</w:t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6E6224" w:rsidRDefault="00F77C39">
          <w:pPr>
            <w:pStyle w:val="Spistreci1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04472785" w:history="1">
            <w:r w:rsidR="006E6224" w:rsidRPr="00353A36">
              <w:rPr>
                <w:rStyle w:val="Hipercze"/>
                <w:i/>
                <w:noProof/>
                <w:sz w:val="24"/>
                <w:szCs w:val="24"/>
              </w:rPr>
              <w:t>3.2. Efekty zrealizowanych działań komunikacyjnych.</w:t>
            </w:r>
            <w:r w:rsidR="006E6224" w:rsidRPr="006E6224">
              <w:rPr>
                <w:noProof/>
                <w:webHidden/>
                <w:sz w:val="24"/>
                <w:szCs w:val="24"/>
              </w:rPr>
              <w:tab/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begin"/>
            </w:r>
            <w:r w:rsidR="006E6224" w:rsidRPr="006E6224">
              <w:rPr>
                <w:noProof/>
                <w:webHidden/>
                <w:sz w:val="24"/>
                <w:szCs w:val="24"/>
              </w:rPr>
              <w:instrText xml:space="preserve"> PAGEREF _Toc504472785 \h </w:instrText>
            </w:r>
            <w:r w:rsidR="006E6224" w:rsidRPr="006E6224">
              <w:rPr>
                <w:noProof/>
                <w:webHidden/>
                <w:sz w:val="24"/>
                <w:szCs w:val="24"/>
              </w:rPr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A54CD">
              <w:rPr>
                <w:noProof/>
                <w:webHidden/>
                <w:sz w:val="24"/>
                <w:szCs w:val="24"/>
              </w:rPr>
              <w:t>11</w:t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6E6224" w:rsidRDefault="00F77C39">
          <w:pPr>
            <w:pStyle w:val="Spistreci1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04472786" w:history="1">
            <w:r w:rsidR="006E6224" w:rsidRPr="006E6224">
              <w:rPr>
                <w:rStyle w:val="Hipercze"/>
                <w:noProof/>
                <w:sz w:val="24"/>
                <w:szCs w:val="24"/>
              </w:rPr>
              <w:t>Rozdział 4. Realizacja planu działania</w:t>
            </w:r>
            <w:r w:rsidR="006E6224" w:rsidRPr="006E6224">
              <w:rPr>
                <w:noProof/>
                <w:webHidden/>
                <w:sz w:val="24"/>
                <w:szCs w:val="24"/>
              </w:rPr>
              <w:tab/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begin"/>
            </w:r>
            <w:r w:rsidR="006E6224" w:rsidRPr="006E6224">
              <w:rPr>
                <w:noProof/>
                <w:webHidden/>
                <w:sz w:val="24"/>
                <w:szCs w:val="24"/>
              </w:rPr>
              <w:instrText xml:space="preserve"> PAGEREF _Toc504472786 \h </w:instrText>
            </w:r>
            <w:r w:rsidR="006E6224" w:rsidRPr="006E6224">
              <w:rPr>
                <w:noProof/>
                <w:webHidden/>
                <w:sz w:val="24"/>
                <w:szCs w:val="24"/>
              </w:rPr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A54CD">
              <w:rPr>
                <w:noProof/>
                <w:webHidden/>
                <w:sz w:val="24"/>
                <w:szCs w:val="24"/>
              </w:rPr>
              <w:t>12</w:t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6E6224" w:rsidRDefault="00F77C39">
          <w:pPr>
            <w:pStyle w:val="Spistreci1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04472787" w:history="1">
            <w:r w:rsidR="006E6224" w:rsidRPr="006E6224">
              <w:rPr>
                <w:rStyle w:val="Hipercze"/>
                <w:i/>
                <w:noProof/>
                <w:sz w:val="24"/>
                <w:szCs w:val="24"/>
              </w:rPr>
              <w:t>4.1. Nabory przeprowadzone przez LGD w 2017 roku.</w:t>
            </w:r>
            <w:r w:rsidR="006E6224" w:rsidRPr="006E6224">
              <w:rPr>
                <w:noProof/>
                <w:webHidden/>
                <w:sz w:val="24"/>
                <w:szCs w:val="24"/>
              </w:rPr>
              <w:tab/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begin"/>
            </w:r>
            <w:r w:rsidR="006E6224" w:rsidRPr="006E6224">
              <w:rPr>
                <w:noProof/>
                <w:webHidden/>
                <w:sz w:val="24"/>
                <w:szCs w:val="24"/>
              </w:rPr>
              <w:instrText xml:space="preserve"> PAGEREF _Toc504472787 \h </w:instrText>
            </w:r>
            <w:r w:rsidR="006E6224" w:rsidRPr="006E6224">
              <w:rPr>
                <w:noProof/>
                <w:webHidden/>
                <w:sz w:val="24"/>
                <w:szCs w:val="24"/>
              </w:rPr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A54CD">
              <w:rPr>
                <w:noProof/>
                <w:webHidden/>
                <w:sz w:val="24"/>
                <w:szCs w:val="24"/>
              </w:rPr>
              <w:t>12</w:t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6E6224" w:rsidRDefault="00F77C39">
          <w:pPr>
            <w:pStyle w:val="Spistreci1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04472788" w:history="1">
            <w:r w:rsidR="006E6224" w:rsidRPr="006E6224">
              <w:rPr>
                <w:rStyle w:val="Hipercze"/>
                <w:i/>
                <w:noProof/>
                <w:sz w:val="24"/>
                <w:szCs w:val="24"/>
              </w:rPr>
              <w:t>4.2. Realizacja zaplanowanych w LSR wskaźników na koniec 2017 roku.</w:t>
            </w:r>
            <w:r w:rsidR="006E6224" w:rsidRPr="006E6224">
              <w:rPr>
                <w:noProof/>
                <w:webHidden/>
                <w:sz w:val="24"/>
                <w:szCs w:val="24"/>
              </w:rPr>
              <w:tab/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begin"/>
            </w:r>
            <w:r w:rsidR="006E6224" w:rsidRPr="006E6224">
              <w:rPr>
                <w:noProof/>
                <w:webHidden/>
                <w:sz w:val="24"/>
                <w:szCs w:val="24"/>
              </w:rPr>
              <w:instrText xml:space="preserve"> PAGEREF _Toc504472788 \h </w:instrText>
            </w:r>
            <w:r w:rsidR="006E6224" w:rsidRPr="006E6224">
              <w:rPr>
                <w:noProof/>
                <w:webHidden/>
                <w:sz w:val="24"/>
                <w:szCs w:val="24"/>
              </w:rPr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A54CD">
              <w:rPr>
                <w:noProof/>
                <w:webHidden/>
                <w:sz w:val="24"/>
                <w:szCs w:val="24"/>
              </w:rPr>
              <w:t>14</w:t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6E6224" w:rsidRDefault="00F77C39">
          <w:pPr>
            <w:pStyle w:val="Spistreci1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04472789" w:history="1">
            <w:r w:rsidR="006E6224" w:rsidRPr="006E6224">
              <w:rPr>
                <w:rStyle w:val="Hipercze"/>
                <w:rFonts w:asciiTheme="majorHAnsi" w:eastAsiaTheme="majorEastAsia" w:hAnsiTheme="majorHAnsi" w:cstheme="majorBidi"/>
                <w:bCs/>
                <w:i/>
                <w:noProof/>
                <w:sz w:val="24"/>
                <w:szCs w:val="24"/>
              </w:rPr>
              <w:t>4.3. Realizacja budżetu LSR na koniec 2017 roku.</w:t>
            </w:r>
            <w:r w:rsidR="006E6224" w:rsidRPr="006E6224">
              <w:rPr>
                <w:noProof/>
                <w:webHidden/>
                <w:sz w:val="24"/>
                <w:szCs w:val="24"/>
              </w:rPr>
              <w:tab/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begin"/>
            </w:r>
            <w:r w:rsidR="006E6224" w:rsidRPr="006E6224">
              <w:rPr>
                <w:noProof/>
                <w:webHidden/>
                <w:sz w:val="24"/>
                <w:szCs w:val="24"/>
              </w:rPr>
              <w:instrText xml:space="preserve"> PAGEREF _Toc504472789 \h </w:instrText>
            </w:r>
            <w:r w:rsidR="006E6224" w:rsidRPr="006E6224">
              <w:rPr>
                <w:noProof/>
                <w:webHidden/>
                <w:sz w:val="24"/>
                <w:szCs w:val="24"/>
              </w:rPr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A54CD">
              <w:rPr>
                <w:noProof/>
                <w:webHidden/>
                <w:sz w:val="24"/>
                <w:szCs w:val="24"/>
              </w:rPr>
              <w:t>16</w:t>
            </w:r>
            <w:r w:rsidR="006E6224" w:rsidRPr="006E622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Default="006E6224">
          <w:r>
            <w:rPr>
              <w:b/>
              <w:bCs/>
            </w:rPr>
            <w:fldChar w:fldCharType="end"/>
          </w:r>
        </w:p>
      </w:sdtContent>
    </w:sdt>
    <w:p w:rsidR="002863AB" w:rsidRDefault="002863AB" w:rsidP="002863AB">
      <w:pPr>
        <w:jc w:val="center"/>
        <w:rPr>
          <w:b/>
          <w:sz w:val="24"/>
          <w:szCs w:val="24"/>
        </w:rPr>
      </w:pPr>
    </w:p>
    <w:p w:rsidR="00353A36" w:rsidRDefault="00353A36" w:rsidP="00070A66">
      <w:pPr>
        <w:pStyle w:val="Nagwek1"/>
        <w:rPr>
          <w:sz w:val="32"/>
          <w:szCs w:val="32"/>
        </w:rPr>
      </w:pPr>
      <w:bookmarkStart w:id="0" w:name="_Toc504472774"/>
    </w:p>
    <w:p w:rsidR="00070A66" w:rsidRPr="00070A66" w:rsidRDefault="00070A66" w:rsidP="00070A66">
      <w:pPr>
        <w:pStyle w:val="Nagwek1"/>
        <w:rPr>
          <w:sz w:val="32"/>
          <w:szCs w:val="32"/>
        </w:rPr>
      </w:pPr>
      <w:r w:rsidRPr="00070A66">
        <w:rPr>
          <w:sz w:val="32"/>
          <w:szCs w:val="32"/>
        </w:rPr>
        <w:t>Rozdział 1. Wprowadzenie do monitoringu LSR</w:t>
      </w:r>
      <w:bookmarkEnd w:id="0"/>
    </w:p>
    <w:p w:rsidR="00070A66" w:rsidRDefault="00070A66" w:rsidP="0058684D">
      <w:pPr>
        <w:pStyle w:val="Nagwek1"/>
        <w:numPr>
          <w:ilvl w:val="1"/>
          <w:numId w:val="2"/>
        </w:numPr>
        <w:jc w:val="both"/>
        <w:rPr>
          <w:i/>
        </w:rPr>
      </w:pPr>
      <w:bookmarkStart w:id="1" w:name="_Toc504472775"/>
      <w:r w:rsidRPr="00070A66">
        <w:rPr>
          <w:i/>
        </w:rPr>
        <w:t>Monitoring w Lokalnej Strategii Rozwoju Lokalnej Grupy Działania Stowarzyszenie „Partnerstwo dla Ziemi Niżańskiej”</w:t>
      </w:r>
      <w:r>
        <w:rPr>
          <w:i/>
        </w:rPr>
        <w:t>.</w:t>
      </w:r>
      <w:bookmarkEnd w:id="1"/>
    </w:p>
    <w:p w:rsidR="00070A66" w:rsidRDefault="00070A66" w:rsidP="00070A66"/>
    <w:p w:rsidR="00070A66" w:rsidRDefault="00070A66" w:rsidP="003F1B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Wdrażaniu Lokalnej Strategii Rozwoju </w:t>
      </w:r>
      <w:r w:rsidR="003F1B9D">
        <w:rPr>
          <w:sz w:val="24"/>
          <w:szCs w:val="24"/>
        </w:rPr>
        <w:t xml:space="preserve">w sposób ciągły towarzyszyć będzie proces systematycznego zbierania i analizowania informacji zarówno pod względem jakości jaki </w:t>
      </w:r>
      <w:r w:rsidR="003F1B9D">
        <w:rPr>
          <w:sz w:val="24"/>
          <w:szCs w:val="24"/>
        </w:rPr>
        <w:br/>
        <w:t>i ilości realizowanych działań. Pod tym względem badany jest poziom osiąg</w:t>
      </w:r>
      <w:r w:rsidR="008E5EC7">
        <w:rPr>
          <w:sz w:val="24"/>
          <w:szCs w:val="24"/>
        </w:rPr>
        <w:t>anych</w:t>
      </w:r>
      <w:r w:rsidR="003F1B9D">
        <w:rPr>
          <w:sz w:val="24"/>
          <w:szCs w:val="24"/>
        </w:rPr>
        <w:t xml:space="preserve"> celów </w:t>
      </w:r>
      <w:r w:rsidR="00AE6D05">
        <w:rPr>
          <w:sz w:val="24"/>
          <w:szCs w:val="24"/>
        </w:rPr>
        <w:br/>
      </w:r>
      <w:r w:rsidR="003F1B9D">
        <w:rPr>
          <w:sz w:val="24"/>
          <w:szCs w:val="24"/>
        </w:rPr>
        <w:t>i rezultatów, jakość realizowanych działań oraz proces wydatkowania środków, przeznaczonych na poszczególne działania, operacje oraz zadania.</w:t>
      </w:r>
    </w:p>
    <w:p w:rsidR="003F1B9D" w:rsidRDefault="00E8067C" w:rsidP="003F1B9D">
      <w:pPr>
        <w:jc w:val="both"/>
        <w:rPr>
          <w:sz w:val="24"/>
          <w:szCs w:val="24"/>
        </w:rPr>
      </w:pPr>
      <w:r>
        <w:rPr>
          <w:sz w:val="24"/>
          <w:szCs w:val="24"/>
        </w:rPr>
        <w:t>Aby monitoring odzwierciedlał rzeczywisty stan i efekty wdrażanej LSR będzie on obejmował:</w:t>
      </w:r>
    </w:p>
    <w:p w:rsidR="00E8067C" w:rsidRDefault="00E8067C" w:rsidP="00E8067C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analizę celów LSR uwzględniającą stopień osiągnięcia wskaźników przyjętych </w:t>
      </w:r>
      <w:r w:rsidR="00AE6D05">
        <w:rPr>
          <w:sz w:val="24"/>
          <w:szCs w:val="24"/>
        </w:rPr>
        <w:br/>
      </w:r>
      <w:r>
        <w:rPr>
          <w:sz w:val="24"/>
          <w:szCs w:val="24"/>
        </w:rPr>
        <w:t>w strategii,</w:t>
      </w:r>
    </w:p>
    <w:p w:rsidR="00E8067C" w:rsidRDefault="00E8067C" w:rsidP="00E8067C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stopień wykorzystania budżetu LGD z uwzględnieniem wydatkowania środków na poszczególne przedsięwzięcia i działania własne LGD,</w:t>
      </w:r>
    </w:p>
    <w:p w:rsidR="00E8067C" w:rsidRDefault="00E8067C" w:rsidP="00E8067C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analizę projektów realizowanych przez beneficjentów LSR,</w:t>
      </w:r>
    </w:p>
    <w:p w:rsidR="00E8067C" w:rsidRDefault="00E8067C" w:rsidP="00E8067C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skuteczność działań realizowanych przez LGD w obrębie wdrażania LSR,</w:t>
      </w:r>
    </w:p>
    <w:p w:rsidR="00E8067C" w:rsidRDefault="00E8067C" w:rsidP="00E8067C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analizę procedur wdrażania dla poszczególnych działań LSR. </w:t>
      </w:r>
    </w:p>
    <w:p w:rsidR="008E5EC7" w:rsidRDefault="008E5EC7" w:rsidP="008E5EC7">
      <w:pPr>
        <w:jc w:val="both"/>
        <w:rPr>
          <w:sz w:val="24"/>
          <w:szCs w:val="24"/>
        </w:rPr>
      </w:pPr>
      <w:r>
        <w:rPr>
          <w:sz w:val="24"/>
          <w:szCs w:val="24"/>
        </w:rPr>
        <w:t>Najważniejsze etapy monitoringu to:</w:t>
      </w:r>
    </w:p>
    <w:p w:rsidR="008E5EC7" w:rsidRDefault="008E5EC7" w:rsidP="008E5EC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ocena wskaźników w oparciu o przygotowaną matrycę logiczną LSR,</w:t>
      </w:r>
    </w:p>
    <w:p w:rsidR="008E5EC7" w:rsidRDefault="008E5EC7" w:rsidP="008E5EC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ocena stopnia realizacji budżetu wraz z planowaną liczbą operacji,</w:t>
      </w:r>
    </w:p>
    <w:p w:rsidR="008E5EC7" w:rsidRDefault="008E5EC7" w:rsidP="008E5EC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sporządz</w:t>
      </w:r>
      <w:r w:rsidR="00C90BB8">
        <w:rPr>
          <w:sz w:val="24"/>
          <w:szCs w:val="24"/>
        </w:rPr>
        <w:t>a</w:t>
      </w:r>
      <w:r>
        <w:rPr>
          <w:sz w:val="24"/>
          <w:szCs w:val="24"/>
        </w:rPr>
        <w:t>nie raport</w:t>
      </w:r>
      <w:r w:rsidR="00C90BB8">
        <w:rPr>
          <w:sz w:val="24"/>
          <w:szCs w:val="24"/>
        </w:rPr>
        <w:t>ów i sprawozdań</w:t>
      </w:r>
      <w:r>
        <w:rPr>
          <w:sz w:val="24"/>
          <w:szCs w:val="24"/>
        </w:rPr>
        <w:t xml:space="preserve"> z: realizacji operacji i projektów grantowych,</w:t>
      </w:r>
      <w:r w:rsidRPr="008E5EC7">
        <w:rPr>
          <w:sz w:val="24"/>
          <w:szCs w:val="24"/>
        </w:rPr>
        <w:t xml:space="preserve"> </w:t>
      </w:r>
      <w:r>
        <w:rPr>
          <w:sz w:val="24"/>
          <w:szCs w:val="24"/>
        </w:rPr>
        <w:t>funkcjonowania LGD</w:t>
      </w:r>
      <w:r w:rsidR="002A4FD7">
        <w:rPr>
          <w:sz w:val="24"/>
          <w:szCs w:val="24"/>
        </w:rPr>
        <w:t xml:space="preserve"> oraz</w:t>
      </w:r>
      <w:r>
        <w:rPr>
          <w:sz w:val="24"/>
          <w:szCs w:val="24"/>
        </w:rPr>
        <w:t xml:space="preserve"> monitoringu</w:t>
      </w:r>
      <w:r w:rsidR="002A4FD7">
        <w:rPr>
          <w:sz w:val="24"/>
          <w:szCs w:val="24"/>
        </w:rPr>
        <w:t>.</w:t>
      </w:r>
    </w:p>
    <w:p w:rsidR="002A4FD7" w:rsidRDefault="002A4FD7" w:rsidP="002A4FD7">
      <w:pPr>
        <w:jc w:val="both"/>
        <w:rPr>
          <w:sz w:val="24"/>
          <w:szCs w:val="24"/>
        </w:rPr>
      </w:pPr>
      <w:r>
        <w:rPr>
          <w:sz w:val="24"/>
          <w:szCs w:val="24"/>
        </w:rPr>
        <w:t>Szczegółowa analiza i ocena prowadzonej przez LGD działalności odbywać się będzie:</w:t>
      </w:r>
    </w:p>
    <w:p w:rsidR="002A4FD7" w:rsidRDefault="002A4FD7" w:rsidP="002A4FD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czasie spotkań Zarządu oraz Rady LGD Stowarzyszenie „Partnerstwo dla Ziemi Niżańskiej”,</w:t>
      </w:r>
    </w:p>
    <w:p w:rsidR="002A4FD7" w:rsidRDefault="002A4FD7" w:rsidP="002A4FD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podstawie analizy i oceny procesu wdrażania LSR, zawartej w raportach.</w:t>
      </w:r>
    </w:p>
    <w:p w:rsidR="0058684D" w:rsidRDefault="002A4FD7" w:rsidP="002A4FD7">
      <w:pPr>
        <w:jc w:val="both"/>
        <w:rPr>
          <w:sz w:val="24"/>
          <w:szCs w:val="24"/>
        </w:rPr>
      </w:pPr>
      <w:r>
        <w:rPr>
          <w:sz w:val="24"/>
          <w:szCs w:val="24"/>
        </w:rPr>
        <w:t>Dzięki wyżej wymienionym działaniom możliwe jest systematyczne monitorowanie realizowanej strategii oraz wychwytywanie występujących</w:t>
      </w:r>
      <w:r w:rsidR="00AE6D05">
        <w:rPr>
          <w:sz w:val="24"/>
          <w:szCs w:val="24"/>
        </w:rPr>
        <w:t xml:space="preserve"> problemów oraz rozbieżności, a także,</w:t>
      </w:r>
      <w:r>
        <w:rPr>
          <w:sz w:val="24"/>
          <w:szCs w:val="24"/>
        </w:rPr>
        <w:t xml:space="preserve"> </w:t>
      </w:r>
      <w:r w:rsidR="00AE6D05">
        <w:rPr>
          <w:sz w:val="24"/>
          <w:szCs w:val="24"/>
        </w:rPr>
        <w:t>w razie potrzeby podejmowanie działań korygujących oraz dokonywanie stosownych modyfikacji i zmian w LSR.</w:t>
      </w:r>
    </w:p>
    <w:p w:rsidR="00353A36" w:rsidRDefault="00353A36" w:rsidP="004E6B3C">
      <w:pPr>
        <w:pStyle w:val="Nagwek1"/>
        <w:rPr>
          <w:sz w:val="32"/>
          <w:szCs w:val="32"/>
        </w:rPr>
      </w:pPr>
      <w:bookmarkStart w:id="2" w:name="_Toc504472776"/>
    </w:p>
    <w:p w:rsidR="0058684D" w:rsidRPr="0058684D" w:rsidRDefault="0058684D" w:rsidP="004E6B3C">
      <w:pPr>
        <w:pStyle w:val="Nagwek1"/>
        <w:rPr>
          <w:sz w:val="32"/>
          <w:szCs w:val="32"/>
        </w:rPr>
      </w:pPr>
      <w:r w:rsidRPr="0058684D">
        <w:rPr>
          <w:sz w:val="32"/>
          <w:szCs w:val="32"/>
        </w:rPr>
        <w:t>Rozdział 2. Działalność organów LGD</w:t>
      </w:r>
      <w:bookmarkEnd w:id="2"/>
    </w:p>
    <w:p w:rsidR="0058684D" w:rsidRDefault="0058684D" w:rsidP="0058684D">
      <w:pPr>
        <w:pStyle w:val="Nagwek1"/>
        <w:jc w:val="both"/>
        <w:rPr>
          <w:i/>
        </w:rPr>
      </w:pPr>
      <w:bookmarkStart w:id="3" w:name="_Toc504472777"/>
      <w:r w:rsidRPr="0058684D">
        <w:rPr>
          <w:i/>
        </w:rPr>
        <w:t>2.1. Walne Zebranie Członków Lokalnej Grupy Działania Stowarzyszenie „Partnerstwo dla Ziemi Niżańskiej”.</w:t>
      </w:r>
      <w:bookmarkEnd w:id="3"/>
    </w:p>
    <w:p w:rsidR="0058684D" w:rsidRDefault="0058684D" w:rsidP="0058684D"/>
    <w:p w:rsidR="0058684D" w:rsidRDefault="0058684D" w:rsidP="0058684D">
      <w:pPr>
        <w:jc w:val="both"/>
        <w:rPr>
          <w:sz w:val="24"/>
          <w:szCs w:val="24"/>
        </w:rPr>
      </w:pPr>
      <w:r w:rsidRPr="0058684D">
        <w:rPr>
          <w:sz w:val="24"/>
          <w:szCs w:val="24"/>
        </w:rPr>
        <w:tab/>
        <w:t>Najwyższą</w:t>
      </w:r>
      <w:r>
        <w:rPr>
          <w:sz w:val="24"/>
          <w:szCs w:val="24"/>
        </w:rPr>
        <w:t xml:space="preserve"> władzą Stowarzyszenia jest Walne Zebranie Członków, które odbywa się przynajmniej raz w roku. Do kompetencji Walnego Zebrania Członków należą wszystkie sprawy nie zastrzeżone Statutem do kompetencji innych władz LGD. </w:t>
      </w:r>
    </w:p>
    <w:p w:rsidR="0058684D" w:rsidRDefault="0058684D" w:rsidP="0058684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W roku kalendarzowym 2017 odbyło się </w:t>
      </w:r>
      <w:r w:rsidR="00F8683B">
        <w:rPr>
          <w:sz w:val="24"/>
          <w:szCs w:val="24"/>
        </w:rPr>
        <w:t>jedno Walne Zebranie Członków Lokalnej Grupy Działania Stowarzyszenie „Partnerstwo dla Ziemi Niżańskiej” zwołane z inicjatywy Zarządu LGD. Odbyło się ono dnia 28 czerwca 2017 r. w sali narad Urzędu Gminy i Miasta Nisko i uczestniczyło w nim 12 członków Stowarzyszenia. Walne Zebranie Członków podjęło dwie uchwały: w sprawie aktualizacji Strategii rozwoju lokalnego kierowanego przez społeczność (LSR) objętego Programem Rozwoju Obszarów Wiejskich na lata 2014 – 2020 oraz w sprawie zatwierdzenia sprawozdania finansowego za 2016 rok Lokalnej Grupy Działania Stowarzyszenie „Partnerstwo dla Ziemi Niżańskiej”.</w:t>
      </w:r>
    </w:p>
    <w:p w:rsidR="00F8683B" w:rsidRDefault="00F8683B" w:rsidP="0058684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Ogółem stan </w:t>
      </w:r>
      <w:r w:rsidR="00D63D83">
        <w:rPr>
          <w:sz w:val="24"/>
          <w:szCs w:val="24"/>
        </w:rPr>
        <w:t>c</w:t>
      </w:r>
      <w:r>
        <w:rPr>
          <w:sz w:val="24"/>
          <w:szCs w:val="24"/>
        </w:rPr>
        <w:t>złonków Stowarzyszenia na dzień 31.12.2017</w:t>
      </w:r>
      <w:r w:rsidR="00D63D83">
        <w:rPr>
          <w:sz w:val="24"/>
          <w:szCs w:val="24"/>
        </w:rPr>
        <w:t xml:space="preserve"> r.</w:t>
      </w:r>
      <w:r>
        <w:rPr>
          <w:sz w:val="24"/>
          <w:szCs w:val="24"/>
        </w:rPr>
        <w:t xml:space="preserve"> wynosił </w:t>
      </w:r>
      <w:r w:rsidR="00D63D83">
        <w:rPr>
          <w:sz w:val="24"/>
          <w:szCs w:val="24"/>
        </w:rPr>
        <w:t xml:space="preserve">90 członków. W 2017 r. złożono </w:t>
      </w:r>
      <w:r w:rsidR="00F573DC">
        <w:rPr>
          <w:sz w:val="24"/>
          <w:szCs w:val="24"/>
        </w:rPr>
        <w:t>5</w:t>
      </w:r>
      <w:r w:rsidR="00D63D83">
        <w:rPr>
          <w:sz w:val="24"/>
          <w:szCs w:val="24"/>
        </w:rPr>
        <w:t xml:space="preserve"> deklaracji wstąpienia do Lokalnej Grupy Działania Stowarzyszenie „Partnerstwo dla Ziemi Niżańskiej”.  </w:t>
      </w:r>
      <w:r>
        <w:rPr>
          <w:sz w:val="24"/>
          <w:szCs w:val="24"/>
        </w:rPr>
        <w:t xml:space="preserve"> </w:t>
      </w:r>
    </w:p>
    <w:p w:rsidR="00F573DC" w:rsidRPr="00F573DC" w:rsidRDefault="00F573DC" w:rsidP="0058684D">
      <w:pPr>
        <w:jc w:val="both"/>
        <w:rPr>
          <w:b/>
          <w:sz w:val="24"/>
          <w:szCs w:val="24"/>
        </w:rPr>
      </w:pPr>
      <w:r w:rsidRPr="00F573DC">
        <w:rPr>
          <w:b/>
          <w:sz w:val="24"/>
          <w:szCs w:val="24"/>
        </w:rPr>
        <w:t xml:space="preserve">Tabela nr </w:t>
      </w:r>
      <w:r>
        <w:rPr>
          <w:b/>
          <w:sz w:val="24"/>
          <w:szCs w:val="24"/>
        </w:rPr>
        <w:t>1</w:t>
      </w:r>
      <w:r w:rsidRPr="00F573DC">
        <w:rPr>
          <w:b/>
          <w:sz w:val="24"/>
          <w:szCs w:val="24"/>
        </w:rPr>
        <w:t>. Liczba członków LGD ze względu na sektorowość</w:t>
      </w:r>
      <w:r>
        <w:rPr>
          <w:b/>
          <w:sz w:val="24"/>
          <w:szCs w:val="24"/>
        </w:rPr>
        <w:t>.</w:t>
      </w:r>
    </w:p>
    <w:tbl>
      <w:tblPr>
        <w:tblStyle w:val="redniecieniowanie2akcent11"/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976"/>
        <w:gridCol w:w="2835"/>
      </w:tblGrid>
      <w:tr w:rsidR="00F573DC" w:rsidRPr="00F573DC" w:rsidTr="00236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8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573DC" w:rsidRPr="00F573DC" w:rsidRDefault="00F573DC" w:rsidP="00F573DC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573DC">
              <w:rPr>
                <w:rFonts w:cs="Times New Roman"/>
                <w:color w:val="000000"/>
                <w:sz w:val="24"/>
                <w:szCs w:val="24"/>
              </w:rPr>
              <w:t>Liczba członków LGD</w:t>
            </w:r>
          </w:p>
        </w:tc>
      </w:tr>
      <w:tr w:rsidR="00F573DC" w:rsidRPr="00F573DC" w:rsidTr="00236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6D9F1" w:themeFill="text2" w:themeFillTint="33"/>
            <w:vAlign w:val="center"/>
            <w:hideMark/>
          </w:tcPr>
          <w:p w:rsidR="00F573DC" w:rsidRPr="00F573DC" w:rsidRDefault="00F573DC" w:rsidP="00F573DC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573DC">
              <w:rPr>
                <w:rFonts w:cs="Times New Roman"/>
                <w:color w:val="000000"/>
                <w:sz w:val="24"/>
                <w:szCs w:val="24"/>
              </w:rPr>
              <w:t>sektor publiczny</w:t>
            </w:r>
          </w:p>
        </w:tc>
        <w:tc>
          <w:tcPr>
            <w:tcW w:w="2976" w:type="dxa"/>
            <w:shd w:val="clear" w:color="auto" w:fill="C6D9F1" w:themeFill="text2" w:themeFillTint="33"/>
            <w:vAlign w:val="center"/>
            <w:hideMark/>
          </w:tcPr>
          <w:p w:rsidR="00F573DC" w:rsidRPr="00F573DC" w:rsidRDefault="00F573DC" w:rsidP="00F573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F573D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sektor społeczny</w:t>
            </w:r>
          </w:p>
        </w:tc>
        <w:tc>
          <w:tcPr>
            <w:tcW w:w="2835" w:type="dxa"/>
            <w:shd w:val="clear" w:color="auto" w:fill="C6D9F1" w:themeFill="text2" w:themeFillTint="33"/>
            <w:vAlign w:val="center"/>
            <w:hideMark/>
          </w:tcPr>
          <w:p w:rsidR="00F573DC" w:rsidRPr="00F573DC" w:rsidRDefault="00F573DC" w:rsidP="00F573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F573D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sektor gospodarczy</w:t>
            </w:r>
          </w:p>
        </w:tc>
      </w:tr>
      <w:tr w:rsidR="00F573DC" w:rsidRPr="00F573DC" w:rsidTr="002363FD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48DD4" w:themeFill="text2" w:themeFillTint="99"/>
            <w:vAlign w:val="center"/>
            <w:hideMark/>
          </w:tcPr>
          <w:p w:rsidR="00F573DC" w:rsidRPr="00F573DC" w:rsidRDefault="00F573DC" w:rsidP="00F573DC">
            <w:pPr>
              <w:jc w:val="center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 w:rsidRPr="00F573DC">
              <w:rPr>
                <w:rFonts w:cs="Times New Roman"/>
                <w:b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76" w:type="dxa"/>
            <w:shd w:val="clear" w:color="auto" w:fill="548DD4" w:themeFill="text2" w:themeFillTint="99"/>
            <w:vAlign w:val="center"/>
            <w:hideMark/>
          </w:tcPr>
          <w:p w:rsidR="00F573DC" w:rsidRPr="00F573DC" w:rsidRDefault="00F573DC" w:rsidP="00F573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 w:rsidRPr="00F573DC">
              <w:rPr>
                <w:rFonts w:cs="Times New Roman"/>
                <w:color w:val="000000"/>
                <w:sz w:val="24"/>
                <w:szCs w:val="24"/>
              </w:rPr>
              <w:t>6</w:t>
            </w: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548DD4" w:themeFill="text2" w:themeFillTint="99"/>
            <w:vAlign w:val="center"/>
            <w:hideMark/>
          </w:tcPr>
          <w:p w:rsidR="00F573DC" w:rsidRPr="00F573DC" w:rsidRDefault="00F573DC" w:rsidP="00F573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573DC" w:rsidRPr="00F573DC" w:rsidTr="00236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  <w:hideMark/>
          </w:tcPr>
          <w:p w:rsidR="00F573DC" w:rsidRPr="00F573DC" w:rsidRDefault="00057F30" w:rsidP="00F573DC">
            <w:pPr>
              <w:jc w:val="center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t xml:space="preserve">  </w:t>
            </w:r>
            <w:r w:rsidR="00F573DC" w:rsidRPr="00F573DC">
              <w:rPr>
                <w:rFonts w:cs="Times New Roman"/>
                <w:b w:val="0"/>
                <w:color w:val="000000"/>
                <w:sz w:val="24"/>
                <w:szCs w:val="24"/>
              </w:rPr>
              <w:t>1</w:t>
            </w:r>
            <w:r w:rsidR="00F573DC">
              <w:rPr>
                <w:rFonts w:cs="Times New Roman"/>
                <w:b w:val="0"/>
                <w:color w:val="000000"/>
                <w:sz w:val="24"/>
                <w:szCs w:val="24"/>
              </w:rPr>
              <w:t>7</w:t>
            </w:r>
            <w:r w:rsidR="00F573DC" w:rsidRPr="00F573DC">
              <w:rPr>
                <w:rFonts w:cs="Times New Roman"/>
                <w:b w:val="0"/>
                <w:color w:val="000000"/>
                <w:sz w:val="24"/>
                <w:szCs w:val="24"/>
              </w:rPr>
              <w:t>,</w:t>
            </w:r>
            <w:r w:rsidR="00F573DC">
              <w:rPr>
                <w:rFonts w:cs="Times New Roman"/>
                <w:b w:val="0"/>
                <w:color w:val="000000"/>
                <w:sz w:val="24"/>
                <w:szCs w:val="24"/>
              </w:rPr>
              <w:t>78</w:t>
            </w:r>
            <w:r w:rsidR="00F573DC" w:rsidRPr="00F573DC">
              <w:rPr>
                <w:rFonts w:cs="Times New Roman"/>
                <w:b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  <w:hideMark/>
          </w:tcPr>
          <w:p w:rsidR="00F573DC" w:rsidRPr="00F573DC" w:rsidRDefault="00057F30" w:rsidP="00F573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r w:rsidR="00F573DC" w:rsidRPr="00F573DC">
              <w:rPr>
                <w:rFonts w:cs="Times New Roman"/>
                <w:color w:val="000000"/>
                <w:sz w:val="24"/>
                <w:szCs w:val="24"/>
              </w:rPr>
              <w:t>7</w:t>
            </w:r>
            <w:r w:rsidR="00F573DC">
              <w:rPr>
                <w:rFonts w:cs="Times New Roman"/>
                <w:color w:val="000000"/>
                <w:sz w:val="24"/>
                <w:szCs w:val="24"/>
              </w:rPr>
              <w:t>2,22</w:t>
            </w:r>
            <w:r w:rsidR="00F573DC" w:rsidRPr="00F573DC">
              <w:rPr>
                <w:rFonts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  <w:hideMark/>
          </w:tcPr>
          <w:p w:rsidR="00F573DC" w:rsidRPr="00F573DC" w:rsidRDefault="00057F30" w:rsidP="00F573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r w:rsidR="00F573DC">
              <w:rPr>
                <w:rFonts w:cs="Times New Roman"/>
                <w:color w:val="000000"/>
                <w:sz w:val="24"/>
                <w:szCs w:val="24"/>
              </w:rPr>
              <w:t xml:space="preserve">10 </w:t>
            </w:r>
            <w:r w:rsidR="00F573DC" w:rsidRPr="00F573DC">
              <w:rPr>
                <w:rFonts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573DC" w:rsidRPr="0058684D" w:rsidRDefault="00F573DC" w:rsidP="0058684D">
      <w:pPr>
        <w:jc w:val="both"/>
        <w:rPr>
          <w:sz w:val="24"/>
          <w:szCs w:val="24"/>
        </w:rPr>
      </w:pPr>
    </w:p>
    <w:p w:rsidR="0058684D" w:rsidRDefault="00B42BF1" w:rsidP="00B42BF1">
      <w:pPr>
        <w:pStyle w:val="Nagwek1"/>
        <w:jc w:val="both"/>
        <w:rPr>
          <w:i/>
        </w:rPr>
      </w:pPr>
      <w:bookmarkStart w:id="4" w:name="_Toc504472778"/>
      <w:r w:rsidRPr="00B42BF1">
        <w:rPr>
          <w:i/>
        </w:rPr>
        <w:t>2.2. Zarząd Lokalnej Grupy Działania Stowarzyszenie „Partnerstwo dla Ziemi Niżańskiej”.</w:t>
      </w:r>
      <w:bookmarkEnd w:id="4"/>
    </w:p>
    <w:p w:rsidR="00B42BF1" w:rsidRDefault="00B42BF1" w:rsidP="00B42BF1"/>
    <w:p w:rsidR="00B42BF1" w:rsidRPr="00B42BF1" w:rsidRDefault="00B42BF1" w:rsidP="00B42BF1">
      <w:pPr>
        <w:jc w:val="both"/>
        <w:rPr>
          <w:sz w:val="24"/>
          <w:szCs w:val="24"/>
        </w:rPr>
      </w:pPr>
      <w:r>
        <w:tab/>
      </w:r>
      <w:r w:rsidRPr="00B42BF1">
        <w:rPr>
          <w:sz w:val="24"/>
          <w:szCs w:val="24"/>
        </w:rPr>
        <w:t>Or</w:t>
      </w:r>
      <w:r>
        <w:rPr>
          <w:sz w:val="24"/>
          <w:szCs w:val="24"/>
        </w:rPr>
        <w:t xml:space="preserve">ganem wykonawczym Stowarzyszenia jest Zarząd LGD. W skład Zarządu wchodzi </w:t>
      </w:r>
      <w:r>
        <w:rPr>
          <w:sz w:val="24"/>
          <w:szCs w:val="24"/>
        </w:rPr>
        <w:br/>
        <w:t xml:space="preserve">7 osób wybieranych przez Walne Zebranie Członków. Zarząd LGD składa się z Prezesa, Wiceprezesa, Sekretarza oraz pozostałych członków Zarządu. </w:t>
      </w:r>
    </w:p>
    <w:p w:rsidR="00B42BF1" w:rsidRPr="00B42BF1" w:rsidRDefault="00B42BF1" w:rsidP="00B42BF1"/>
    <w:p w:rsidR="00DE1D81" w:rsidRDefault="00DE1D81" w:rsidP="00DE1D81">
      <w:pPr>
        <w:jc w:val="both"/>
        <w:rPr>
          <w:sz w:val="24"/>
          <w:szCs w:val="24"/>
        </w:rPr>
      </w:pPr>
      <w:r>
        <w:rPr>
          <w:sz w:val="24"/>
          <w:szCs w:val="24"/>
        </w:rPr>
        <w:t>Skład Zarządu na dzień 31.12.2017 r. przedstawia się następująco:</w:t>
      </w:r>
    </w:p>
    <w:p w:rsidR="00DE1D81" w:rsidRPr="00DE1D81" w:rsidRDefault="00DE1D81" w:rsidP="00DE1D81">
      <w:pPr>
        <w:spacing w:after="0"/>
        <w:jc w:val="both"/>
        <w:rPr>
          <w:sz w:val="24"/>
          <w:szCs w:val="24"/>
        </w:rPr>
      </w:pPr>
      <w:r w:rsidRPr="00DE1D81">
        <w:rPr>
          <w:sz w:val="24"/>
          <w:szCs w:val="24"/>
        </w:rPr>
        <w:t>Prezes Zarządu – Grzegorz Węglarz</w:t>
      </w:r>
    </w:p>
    <w:p w:rsidR="00DE1D81" w:rsidRPr="00DE1D81" w:rsidRDefault="00DE1D81" w:rsidP="00DE1D81">
      <w:pPr>
        <w:spacing w:after="0"/>
        <w:jc w:val="both"/>
        <w:rPr>
          <w:sz w:val="24"/>
          <w:szCs w:val="24"/>
        </w:rPr>
      </w:pPr>
      <w:r w:rsidRPr="00DE1D81">
        <w:rPr>
          <w:sz w:val="24"/>
          <w:szCs w:val="24"/>
        </w:rPr>
        <w:t>Wiceprezes Zarządu – Stanisław Pliszka</w:t>
      </w:r>
    </w:p>
    <w:p w:rsidR="00DE1D81" w:rsidRPr="00DE1D81" w:rsidRDefault="00DE1D81" w:rsidP="00DE1D81">
      <w:pPr>
        <w:spacing w:after="0"/>
        <w:jc w:val="both"/>
        <w:rPr>
          <w:sz w:val="24"/>
          <w:szCs w:val="24"/>
        </w:rPr>
      </w:pPr>
      <w:r w:rsidRPr="00DE1D81">
        <w:rPr>
          <w:sz w:val="24"/>
          <w:szCs w:val="24"/>
        </w:rPr>
        <w:t>Sekretarz – Mieczysław Łabęcki</w:t>
      </w:r>
    </w:p>
    <w:p w:rsidR="00DE1D81" w:rsidRPr="00DE1D81" w:rsidRDefault="00DE1D81" w:rsidP="00DE1D81">
      <w:pPr>
        <w:spacing w:after="0"/>
        <w:jc w:val="both"/>
        <w:rPr>
          <w:sz w:val="24"/>
          <w:szCs w:val="24"/>
        </w:rPr>
      </w:pPr>
      <w:r w:rsidRPr="00DE1D81">
        <w:rPr>
          <w:sz w:val="24"/>
          <w:szCs w:val="24"/>
        </w:rPr>
        <w:t>Członek Zarządu – Zbigniew Bednarz</w:t>
      </w:r>
    </w:p>
    <w:p w:rsidR="00DE1D81" w:rsidRPr="00DE1D81" w:rsidRDefault="00DE1D81" w:rsidP="00DE1D81">
      <w:pPr>
        <w:spacing w:after="0"/>
        <w:jc w:val="both"/>
        <w:rPr>
          <w:sz w:val="24"/>
          <w:szCs w:val="24"/>
        </w:rPr>
      </w:pPr>
      <w:r w:rsidRPr="00DE1D81">
        <w:rPr>
          <w:sz w:val="24"/>
          <w:szCs w:val="24"/>
        </w:rPr>
        <w:t>Członek Zarządu – Roman Pokora</w:t>
      </w:r>
    </w:p>
    <w:p w:rsidR="00DE1D81" w:rsidRPr="00DE1D81" w:rsidRDefault="00DE1D81" w:rsidP="00DE1D81">
      <w:pPr>
        <w:spacing w:after="0"/>
        <w:jc w:val="both"/>
        <w:rPr>
          <w:sz w:val="24"/>
          <w:szCs w:val="24"/>
        </w:rPr>
      </w:pPr>
      <w:r w:rsidRPr="00DE1D81">
        <w:rPr>
          <w:sz w:val="24"/>
          <w:szCs w:val="24"/>
        </w:rPr>
        <w:t>Członek Zarządu – Edward Szast</w:t>
      </w:r>
    </w:p>
    <w:p w:rsidR="0058684D" w:rsidRDefault="00DE1D81" w:rsidP="00DE1D81">
      <w:pPr>
        <w:spacing w:after="0"/>
        <w:jc w:val="both"/>
        <w:rPr>
          <w:sz w:val="24"/>
          <w:szCs w:val="24"/>
        </w:rPr>
      </w:pPr>
      <w:r w:rsidRPr="00DE1D81">
        <w:rPr>
          <w:sz w:val="24"/>
          <w:szCs w:val="24"/>
        </w:rPr>
        <w:t>Członek Zarządu – Krystyna Wszołek</w:t>
      </w:r>
    </w:p>
    <w:p w:rsidR="00DE1D81" w:rsidRPr="00DE1D81" w:rsidRDefault="00DE1D81" w:rsidP="00DE1D81">
      <w:pPr>
        <w:spacing w:after="0"/>
        <w:jc w:val="both"/>
        <w:rPr>
          <w:sz w:val="24"/>
          <w:szCs w:val="24"/>
        </w:rPr>
      </w:pPr>
    </w:p>
    <w:p w:rsidR="008E5EC7" w:rsidRDefault="00DE1D81" w:rsidP="003915C7">
      <w:pPr>
        <w:spacing w:after="0"/>
        <w:jc w:val="both"/>
        <w:rPr>
          <w:sz w:val="24"/>
          <w:szCs w:val="24"/>
        </w:rPr>
      </w:pPr>
      <w:r>
        <w:tab/>
      </w:r>
      <w:r w:rsidRPr="00DE1D81">
        <w:rPr>
          <w:sz w:val="24"/>
          <w:szCs w:val="24"/>
        </w:rPr>
        <w:t>W</w:t>
      </w:r>
      <w:r>
        <w:rPr>
          <w:sz w:val="24"/>
          <w:szCs w:val="24"/>
        </w:rPr>
        <w:t xml:space="preserve"> roku kalendarzowym 2017 odbyło się </w:t>
      </w:r>
      <w:r w:rsidR="00935B9E">
        <w:rPr>
          <w:sz w:val="24"/>
          <w:szCs w:val="24"/>
        </w:rPr>
        <w:t>9</w:t>
      </w:r>
      <w:r>
        <w:rPr>
          <w:sz w:val="24"/>
          <w:szCs w:val="24"/>
        </w:rPr>
        <w:t xml:space="preserve"> posiedzeń Zarządu LGD, podczas których podjęto </w:t>
      </w:r>
      <w:r w:rsidR="007500A8">
        <w:rPr>
          <w:sz w:val="24"/>
          <w:szCs w:val="24"/>
        </w:rPr>
        <w:t>1</w:t>
      </w:r>
      <w:r w:rsidR="004A18CE">
        <w:rPr>
          <w:sz w:val="24"/>
          <w:szCs w:val="24"/>
        </w:rPr>
        <w:t>5</w:t>
      </w:r>
      <w:r>
        <w:rPr>
          <w:sz w:val="24"/>
          <w:szCs w:val="24"/>
        </w:rPr>
        <w:t xml:space="preserve"> uchwał. Podejmowane uchwały dotyczyły: ustalenia terminu naboru wniosków, zmiany</w:t>
      </w:r>
      <w:r w:rsidR="00E22D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Harmonogramu </w:t>
      </w:r>
      <w:r w:rsidR="00E22DF2">
        <w:rPr>
          <w:sz w:val="24"/>
          <w:szCs w:val="24"/>
        </w:rPr>
        <w:t xml:space="preserve">planowanych naborów wniosków o udzielenie wsparcia na wdrażanie operacji w ramach strategii rozwoju lokalnego kierowanego przez społeczność, zmiany Procedur wyboru i oceny grantobiorców w ramach projektów grantowych wraz </w:t>
      </w:r>
      <w:r w:rsidR="00813EA7">
        <w:rPr>
          <w:sz w:val="24"/>
          <w:szCs w:val="24"/>
        </w:rPr>
        <w:br/>
      </w:r>
      <w:r w:rsidR="00E22DF2">
        <w:rPr>
          <w:sz w:val="24"/>
          <w:szCs w:val="24"/>
        </w:rPr>
        <w:t xml:space="preserve">z opisem sposobu rozliczania grantów, monitorowania i kontroli, </w:t>
      </w:r>
      <w:r w:rsidR="008D65A0">
        <w:rPr>
          <w:sz w:val="24"/>
          <w:szCs w:val="24"/>
        </w:rPr>
        <w:t xml:space="preserve">zmiany Procedur wyboru </w:t>
      </w:r>
      <w:r w:rsidR="00813EA7">
        <w:rPr>
          <w:sz w:val="24"/>
          <w:szCs w:val="24"/>
        </w:rPr>
        <w:br/>
      </w:r>
      <w:r w:rsidR="008D65A0">
        <w:rPr>
          <w:sz w:val="24"/>
          <w:szCs w:val="24"/>
        </w:rPr>
        <w:t xml:space="preserve">i oceny operacji w ramach LSR, </w:t>
      </w:r>
      <w:r w:rsidR="00E22DF2">
        <w:rPr>
          <w:sz w:val="24"/>
          <w:szCs w:val="24"/>
        </w:rPr>
        <w:t xml:space="preserve">zwołania Walnego Zebrania Członków, </w:t>
      </w:r>
      <w:r w:rsidR="008D65A0">
        <w:rPr>
          <w:sz w:val="24"/>
          <w:szCs w:val="24"/>
        </w:rPr>
        <w:t xml:space="preserve">przyjęcia projektu zmian Strategii rozwoju lokalnego kierowanego przez społeczność objętego PROW na lata 2014 – 2020, przyjęcia nowych członków LGD, przyjęcia Harmonogramu realizacji planu komunikacji, przyjęcia Polityki bezpieczeństwa danych osobowych oraz Instrukcji zarządzania systemem informatycznym </w:t>
      </w:r>
      <w:r w:rsidR="007500A8">
        <w:rPr>
          <w:sz w:val="24"/>
          <w:szCs w:val="24"/>
        </w:rPr>
        <w:t>Lokalnej Grupy Działania</w:t>
      </w:r>
      <w:r w:rsidR="00A1306F">
        <w:rPr>
          <w:sz w:val="24"/>
          <w:szCs w:val="24"/>
        </w:rPr>
        <w:t>.</w:t>
      </w:r>
      <w:r w:rsidR="007500A8">
        <w:rPr>
          <w:sz w:val="24"/>
          <w:szCs w:val="24"/>
        </w:rPr>
        <w:t xml:space="preserve"> </w:t>
      </w:r>
    </w:p>
    <w:p w:rsidR="003915C7" w:rsidRDefault="003915C7" w:rsidP="003915C7">
      <w:pPr>
        <w:spacing w:after="0"/>
        <w:jc w:val="both"/>
        <w:rPr>
          <w:sz w:val="24"/>
          <w:szCs w:val="24"/>
        </w:rPr>
      </w:pPr>
    </w:p>
    <w:p w:rsidR="003915C7" w:rsidRPr="003915C7" w:rsidRDefault="003915C7" w:rsidP="003915C7">
      <w:pPr>
        <w:ind w:left="360"/>
        <w:jc w:val="both"/>
        <w:rPr>
          <w:b/>
          <w:sz w:val="24"/>
          <w:szCs w:val="24"/>
        </w:rPr>
      </w:pPr>
      <w:r w:rsidRPr="003915C7">
        <w:rPr>
          <w:b/>
          <w:sz w:val="24"/>
          <w:szCs w:val="24"/>
        </w:rPr>
        <w:t xml:space="preserve">Tabela nr </w:t>
      </w:r>
      <w:r>
        <w:rPr>
          <w:b/>
          <w:sz w:val="24"/>
          <w:szCs w:val="24"/>
        </w:rPr>
        <w:t>2</w:t>
      </w:r>
      <w:r w:rsidRPr="003915C7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Wykaz posiedzeń Zarządu wraz z danymi dotyczącymi frekwencji</w:t>
      </w:r>
      <w:r w:rsidRPr="003915C7">
        <w:rPr>
          <w:b/>
          <w:sz w:val="24"/>
          <w:szCs w:val="24"/>
        </w:rPr>
        <w:t>.</w:t>
      </w:r>
    </w:p>
    <w:tbl>
      <w:tblPr>
        <w:tblStyle w:val="redniecieniowanie2akcent11"/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976"/>
        <w:gridCol w:w="2835"/>
      </w:tblGrid>
      <w:tr w:rsidR="003915C7" w:rsidRPr="00F573DC" w:rsidTr="00236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8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3915C7" w:rsidRPr="00F573DC" w:rsidRDefault="003915C7" w:rsidP="002363F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Wykaz posiedzeń Zarządu LGD</w:t>
            </w:r>
          </w:p>
        </w:tc>
      </w:tr>
      <w:tr w:rsidR="003915C7" w:rsidRPr="00F573DC" w:rsidTr="00236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6D9F1" w:themeFill="text2" w:themeFillTint="33"/>
            <w:vAlign w:val="center"/>
            <w:hideMark/>
          </w:tcPr>
          <w:p w:rsidR="003915C7" w:rsidRPr="00F573DC" w:rsidRDefault="003915C7" w:rsidP="002363F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Nr posiedzenia</w:t>
            </w:r>
          </w:p>
        </w:tc>
        <w:tc>
          <w:tcPr>
            <w:tcW w:w="2976" w:type="dxa"/>
            <w:shd w:val="clear" w:color="auto" w:fill="C6D9F1" w:themeFill="text2" w:themeFillTint="33"/>
            <w:vAlign w:val="center"/>
            <w:hideMark/>
          </w:tcPr>
          <w:p w:rsidR="003915C7" w:rsidRPr="00F573DC" w:rsidRDefault="003915C7" w:rsidP="00236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Termin posiedzenia</w:t>
            </w:r>
          </w:p>
        </w:tc>
        <w:tc>
          <w:tcPr>
            <w:tcW w:w="2835" w:type="dxa"/>
            <w:shd w:val="clear" w:color="auto" w:fill="C6D9F1" w:themeFill="text2" w:themeFillTint="33"/>
            <w:vAlign w:val="center"/>
            <w:hideMark/>
          </w:tcPr>
          <w:p w:rsidR="003915C7" w:rsidRPr="00F573DC" w:rsidRDefault="003915C7" w:rsidP="00236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Liczba obecnych Członków Zarządu</w:t>
            </w:r>
          </w:p>
        </w:tc>
      </w:tr>
      <w:tr w:rsidR="003915C7" w:rsidRPr="00F573DC" w:rsidTr="002363FD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  <w:hideMark/>
          </w:tcPr>
          <w:p w:rsidR="003915C7" w:rsidRPr="00F573DC" w:rsidRDefault="00B31602" w:rsidP="002363FD">
            <w:pPr>
              <w:jc w:val="center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t>Posiedzenie nr 1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  <w:hideMark/>
          </w:tcPr>
          <w:p w:rsidR="003915C7" w:rsidRPr="00F573DC" w:rsidRDefault="00935B9E" w:rsidP="00236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 luty 2017 r.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  <w:hideMark/>
          </w:tcPr>
          <w:p w:rsidR="003915C7" w:rsidRPr="00F573DC" w:rsidRDefault="00935B9E" w:rsidP="00236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915C7" w:rsidRPr="00F573DC" w:rsidTr="003915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915C7" w:rsidRPr="00F573DC" w:rsidRDefault="00B31602" w:rsidP="002363FD">
            <w:pPr>
              <w:jc w:val="center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t>Posiedzenie nr 2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:rsidR="003915C7" w:rsidRPr="00F573DC" w:rsidRDefault="00935B9E" w:rsidP="00236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 marca 2017 r.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3915C7" w:rsidRPr="00F573DC" w:rsidRDefault="00935B9E" w:rsidP="00236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915C7" w:rsidRPr="00F573DC" w:rsidTr="003915C7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915C7" w:rsidRPr="00F573DC" w:rsidRDefault="00B31602" w:rsidP="002363FD">
            <w:pPr>
              <w:jc w:val="center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t>Posiedzenie nr 3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:rsidR="003915C7" w:rsidRPr="00F573DC" w:rsidRDefault="00935B9E" w:rsidP="00236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 kwietnia 2017 r.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3915C7" w:rsidRPr="00F573DC" w:rsidRDefault="00935B9E" w:rsidP="00236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915C7" w:rsidRPr="00F573DC" w:rsidTr="003915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915C7" w:rsidRPr="00F573DC" w:rsidRDefault="00B31602" w:rsidP="002363FD">
            <w:pPr>
              <w:jc w:val="center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t>Posiedzenie nr 4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:rsidR="003915C7" w:rsidRPr="00F573DC" w:rsidRDefault="00935B9E" w:rsidP="00236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19 maja 2017 r.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3915C7" w:rsidRPr="00F573DC" w:rsidRDefault="00935B9E" w:rsidP="00236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915C7" w:rsidRPr="00F573DC" w:rsidTr="003915C7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915C7" w:rsidRPr="00F573DC" w:rsidRDefault="00B31602" w:rsidP="002363FD">
            <w:pPr>
              <w:jc w:val="center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t>Posiedzenie nr 5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:rsidR="003915C7" w:rsidRPr="00F573DC" w:rsidRDefault="00935B9E" w:rsidP="00236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28 czerwca 2017 r.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3915C7" w:rsidRPr="00F573DC" w:rsidRDefault="00935B9E" w:rsidP="00236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915C7" w:rsidRPr="00F573DC" w:rsidTr="003915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915C7" w:rsidRPr="00F573DC" w:rsidRDefault="00B31602" w:rsidP="002363FD">
            <w:pPr>
              <w:jc w:val="center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t>Posiedzenie nr 6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:rsidR="003915C7" w:rsidRPr="00F573DC" w:rsidRDefault="00935B9E" w:rsidP="00236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 sierpnia 2017 r.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3915C7" w:rsidRPr="00F573DC" w:rsidRDefault="00935B9E" w:rsidP="00236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915C7" w:rsidRPr="00F573DC" w:rsidTr="00935B9E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single" w:sz="4" w:space="0" w:color="auto"/>
              <w:bottom w:val="none" w:sz="0" w:space="0" w:color="auto"/>
            </w:tcBorders>
            <w:shd w:val="clear" w:color="auto" w:fill="DBE5F1" w:themeFill="accent1" w:themeFillTint="33"/>
            <w:vAlign w:val="center"/>
          </w:tcPr>
          <w:p w:rsidR="003915C7" w:rsidRPr="00F573DC" w:rsidRDefault="00B31602" w:rsidP="002363FD">
            <w:pPr>
              <w:jc w:val="center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t>Posiedzenie nr 7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:rsidR="003915C7" w:rsidRPr="00F573DC" w:rsidRDefault="00935B9E" w:rsidP="00236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29 września 2017 r.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3915C7" w:rsidRPr="00F573DC" w:rsidRDefault="00935B9E" w:rsidP="00236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5B9E" w:rsidRPr="00F573DC" w:rsidTr="00935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single" w:sz="4" w:space="0" w:color="auto"/>
              <w:bottom w:val="none" w:sz="0" w:space="0" w:color="auto"/>
            </w:tcBorders>
            <w:shd w:val="clear" w:color="auto" w:fill="DBE5F1" w:themeFill="accent1" w:themeFillTint="33"/>
            <w:vAlign w:val="center"/>
          </w:tcPr>
          <w:p w:rsidR="00935B9E" w:rsidRDefault="00935B9E" w:rsidP="002363FD">
            <w:pPr>
              <w:jc w:val="center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t>Posiedzenie nr 8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:rsidR="00935B9E" w:rsidRDefault="00935B9E" w:rsidP="00236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 listopada 2017 r.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935B9E" w:rsidRDefault="00935B9E" w:rsidP="00236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35B9E" w:rsidRPr="00F573DC" w:rsidTr="003915C7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35B9E" w:rsidRDefault="00935B9E" w:rsidP="002363FD">
            <w:pPr>
              <w:jc w:val="center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t>Posiedzenie nr 9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:rsidR="00935B9E" w:rsidRDefault="00935B9E" w:rsidP="00236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 grudnia 2017 r.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935B9E" w:rsidRDefault="00935B9E" w:rsidP="00236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3915C7" w:rsidRDefault="003915C7" w:rsidP="00FB34C6">
      <w:pPr>
        <w:jc w:val="both"/>
        <w:rPr>
          <w:sz w:val="24"/>
          <w:szCs w:val="24"/>
        </w:rPr>
      </w:pPr>
    </w:p>
    <w:p w:rsidR="00FB34C6" w:rsidRDefault="00FB34C6" w:rsidP="00FB34C6">
      <w:pPr>
        <w:pStyle w:val="Nagwek1"/>
        <w:jc w:val="both"/>
        <w:rPr>
          <w:i/>
        </w:rPr>
      </w:pPr>
    </w:p>
    <w:p w:rsidR="004A18CE" w:rsidRDefault="004A18CE" w:rsidP="00FB34C6">
      <w:pPr>
        <w:pStyle w:val="Nagwek1"/>
        <w:spacing w:before="0"/>
        <w:jc w:val="both"/>
        <w:rPr>
          <w:i/>
        </w:rPr>
      </w:pPr>
      <w:bookmarkStart w:id="5" w:name="_Toc504472779"/>
      <w:r w:rsidRPr="00FB34C6">
        <w:rPr>
          <w:i/>
        </w:rPr>
        <w:t>2.3. Komisja Rewizyjna Lokalnej Grupy Działania Stowarzyszenie „Partnerstwo dla Ziemi Niżańskiej”.</w:t>
      </w:r>
      <w:bookmarkEnd w:id="5"/>
    </w:p>
    <w:p w:rsidR="00FB34C6" w:rsidRDefault="00FB34C6" w:rsidP="00FB34C6"/>
    <w:p w:rsidR="00FB34C6" w:rsidRDefault="00FB34C6" w:rsidP="00FB34C6">
      <w:pPr>
        <w:spacing w:after="0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Organem kontroli i nadzoru wewnętrznego jest Komisja Rewizyjna. W skład Komisji Rewizyjnej wchodzi </w:t>
      </w:r>
      <w:r w:rsidR="00D31F43">
        <w:rPr>
          <w:sz w:val="24"/>
          <w:szCs w:val="24"/>
        </w:rPr>
        <w:t>5</w:t>
      </w:r>
      <w:r>
        <w:rPr>
          <w:sz w:val="24"/>
          <w:szCs w:val="24"/>
        </w:rPr>
        <w:t xml:space="preserve"> osób wybieranych przez Walne Zebranie Członków.</w:t>
      </w:r>
      <w:r w:rsidR="00D31F43">
        <w:rPr>
          <w:sz w:val="24"/>
          <w:szCs w:val="24"/>
        </w:rPr>
        <w:t xml:space="preserve"> </w:t>
      </w:r>
    </w:p>
    <w:p w:rsidR="00D31F43" w:rsidRPr="00FB34C6" w:rsidRDefault="00D31F43" w:rsidP="00FB34C6">
      <w:pPr>
        <w:spacing w:after="0"/>
        <w:jc w:val="both"/>
        <w:rPr>
          <w:sz w:val="24"/>
          <w:szCs w:val="24"/>
        </w:rPr>
      </w:pPr>
    </w:p>
    <w:p w:rsidR="00D31F43" w:rsidRDefault="00D31F43" w:rsidP="00D31F43">
      <w:pPr>
        <w:jc w:val="both"/>
        <w:rPr>
          <w:sz w:val="24"/>
          <w:szCs w:val="24"/>
        </w:rPr>
      </w:pPr>
      <w:r>
        <w:rPr>
          <w:sz w:val="24"/>
          <w:szCs w:val="24"/>
        </w:rPr>
        <w:t>Skład Komisji Rewizyjnej na dzień 31.12.2017 r. przedstawia się następująco:</w:t>
      </w:r>
    </w:p>
    <w:p w:rsidR="00D31F43" w:rsidRPr="00D31F43" w:rsidRDefault="00D31F43" w:rsidP="00D31F43">
      <w:pPr>
        <w:spacing w:after="0"/>
        <w:jc w:val="both"/>
        <w:rPr>
          <w:sz w:val="24"/>
          <w:szCs w:val="24"/>
        </w:rPr>
      </w:pPr>
      <w:r w:rsidRPr="00D31F43">
        <w:rPr>
          <w:sz w:val="24"/>
          <w:szCs w:val="24"/>
        </w:rPr>
        <w:t xml:space="preserve">Przewodniczący – Lucjan </w:t>
      </w:r>
      <w:proofErr w:type="spellStart"/>
      <w:r w:rsidRPr="00D31F43">
        <w:rPr>
          <w:sz w:val="24"/>
          <w:szCs w:val="24"/>
        </w:rPr>
        <w:t>Tabasz</w:t>
      </w:r>
      <w:proofErr w:type="spellEnd"/>
    </w:p>
    <w:p w:rsidR="00D31F43" w:rsidRPr="00D31F43" w:rsidRDefault="00D31F43" w:rsidP="00D31F43">
      <w:pPr>
        <w:spacing w:after="0"/>
        <w:jc w:val="both"/>
        <w:rPr>
          <w:sz w:val="24"/>
          <w:szCs w:val="24"/>
        </w:rPr>
      </w:pPr>
      <w:r w:rsidRPr="00D31F43">
        <w:rPr>
          <w:sz w:val="24"/>
          <w:szCs w:val="24"/>
        </w:rPr>
        <w:t>Wiceprzewodniczący – Małgorzata Ślusarczyk</w:t>
      </w:r>
    </w:p>
    <w:p w:rsidR="00D31F43" w:rsidRPr="00D31F43" w:rsidRDefault="00D31F43" w:rsidP="00D31F43">
      <w:pPr>
        <w:spacing w:after="0"/>
        <w:jc w:val="both"/>
        <w:rPr>
          <w:sz w:val="24"/>
          <w:szCs w:val="24"/>
        </w:rPr>
      </w:pPr>
      <w:r w:rsidRPr="00D31F43">
        <w:rPr>
          <w:sz w:val="24"/>
          <w:szCs w:val="24"/>
        </w:rPr>
        <w:t>Sekretarz – Amanda Siudy</w:t>
      </w:r>
    </w:p>
    <w:p w:rsidR="00D31F43" w:rsidRPr="00D31F43" w:rsidRDefault="00D31F43" w:rsidP="00D31F43">
      <w:pPr>
        <w:spacing w:after="0"/>
        <w:jc w:val="both"/>
        <w:rPr>
          <w:sz w:val="24"/>
          <w:szCs w:val="24"/>
        </w:rPr>
      </w:pPr>
      <w:r w:rsidRPr="00D31F43">
        <w:rPr>
          <w:sz w:val="24"/>
          <w:szCs w:val="24"/>
        </w:rPr>
        <w:t xml:space="preserve">Członek – Adam </w:t>
      </w:r>
      <w:proofErr w:type="spellStart"/>
      <w:r w:rsidRPr="00D31F43">
        <w:rPr>
          <w:sz w:val="24"/>
          <w:szCs w:val="24"/>
        </w:rPr>
        <w:t>Paruch</w:t>
      </w:r>
      <w:proofErr w:type="spellEnd"/>
    </w:p>
    <w:p w:rsidR="00D31F43" w:rsidRDefault="00D31F43" w:rsidP="00D31F43">
      <w:pPr>
        <w:spacing w:after="0"/>
        <w:jc w:val="both"/>
        <w:rPr>
          <w:sz w:val="24"/>
          <w:szCs w:val="24"/>
        </w:rPr>
      </w:pPr>
      <w:r w:rsidRPr="00D31F43">
        <w:rPr>
          <w:sz w:val="24"/>
          <w:szCs w:val="24"/>
        </w:rPr>
        <w:t>Członek – Marek Beer</w:t>
      </w:r>
    </w:p>
    <w:p w:rsidR="00FB34C6" w:rsidRPr="00D31F43" w:rsidRDefault="00FB34C6" w:rsidP="00D31F43">
      <w:pPr>
        <w:jc w:val="both"/>
        <w:rPr>
          <w:sz w:val="24"/>
          <w:szCs w:val="24"/>
        </w:rPr>
      </w:pPr>
    </w:p>
    <w:p w:rsidR="00D31F43" w:rsidRDefault="00D31F43" w:rsidP="00D31F43">
      <w:pPr>
        <w:jc w:val="both"/>
        <w:rPr>
          <w:sz w:val="24"/>
          <w:szCs w:val="24"/>
        </w:rPr>
      </w:pPr>
      <w:r w:rsidRPr="00D31F43">
        <w:rPr>
          <w:sz w:val="24"/>
          <w:szCs w:val="24"/>
        </w:rPr>
        <w:t xml:space="preserve">W roku kalendarzowym </w:t>
      </w:r>
      <w:r>
        <w:rPr>
          <w:sz w:val="24"/>
          <w:szCs w:val="24"/>
        </w:rPr>
        <w:t xml:space="preserve">2017 odbyło się jedno posiedzenie Komisji Rewizyjnej Lokalnej Grupy Działania Stowarzyszenie „Partnerstwo dla Ziemi Niżańskiej” poświęcone dokonaniu czynności kontrolnych dokumentacji finansowej, oceny </w:t>
      </w:r>
      <w:r w:rsidR="00D50FE4">
        <w:rPr>
          <w:sz w:val="24"/>
          <w:szCs w:val="24"/>
        </w:rPr>
        <w:t xml:space="preserve">funkcjonowania stowarzyszenia oraz prawidłowości wydatkowania środków finansowych. W wyniku przeprowadzonych w dniu 15 marca 2017 r. działań kontrolnych Komisja Rewizyjna nie dopatrzyła się żadnych uchybień </w:t>
      </w:r>
      <w:r w:rsidR="00D50FE4">
        <w:rPr>
          <w:sz w:val="24"/>
          <w:szCs w:val="24"/>
        </w:rPr>
        <w:br/>
        <w:t>i niedociągnięć w działalności Stowarzyszenia, w związku z czym wniosła o udzielenie absolutorium dla Zarządu Lokalnej Grupy Działania Stowarzyszenie „Partnerstwo dla Ziemi Niżańskiej”.</w:t>
      </w:r>
    </w:p>
    <w:p w:rsidR="00D50FE4" w:rsidRDefault="00D50FE4" w:rsidP="00D50FE4">
      <w:pPr>
        <w:pStyle w:val="Nagwek1"/>
        <w:jc w:val="both"/>
        <w:rPr>
          <w:i/>
        </w:rPr>
      </w:pPr>
      <w:bookmarkStart w:id="6" w:name="_Toc504472780"/>
      <w:r w:rsidRPr="00D50FE4">
        <w:rPr>
          <w:i/>
        </w:rPr>
        <w:t>2.4. Rada Lokalnej Grupy Działania Stowarzyszenie „Partnerstwo dla Ziemi Niżańskiej”.</w:t>
      </w:r>
      <w:bookmarkEnd w:id="6"/>
    </w:p>
    <w:p w:rsidR="00D50FE4" w:rsidRDefault="00D50FE4" w:rsidP="00D50FE4"/>
    <w:p w:rsidR="00D50FE4" w:rsidRPr="007D37FF" w:rsidRDefault="00D50FE4" w:rsidP="007D37FF">
      <w:pPr>
        <w:spacing w:after="0"/>
        <w:jc w:val="both"/>
        <w:rPr>
          <w:sz w:val="24"/>
          <w:szCs w:val="24"/>
        </w:rPr>
      </w:pPr>
      <w:r>
        <w:tab/>
      </w:r>
      <w:r w:rsidRPr="00D50FE4">
        <w:rPr>
          <w:sz w:val="24"/>
          <w:szCs w:val="24"/>
        </w:rPr>
        <w:t xml:space="preserve">Do </w:t>
      </w:r>
      <w:r>
        <w:rPr>
          <w:sz w:val="24"/>
          <w:szCs w:val="24"/>
        </w:rPr>
        <w:t>właściwości Rady należy ocena, wybór oraz ustalenie kwoty wsparcia operacji, które mają być realizowane w ramach Strategii rozwoju lokalnego</w:t>
      </w:r>
      <w:r w:rsidR="00E42CA9">
        <w:rPr>
          <w:sz w:val="24"/>
          <w:szCs w:val="24"/>
        </w:rPr>
        <w:t xml:space="preserve"> kierowanego przez społeczność (LSR) objętego Programem Rozwoju Obszarów Wiejskich na lata 2014 - 2020. Rada liczy (zgodnie ze Statutem) od 7 do 11 członków </w:t>
      </w:r>
      <w:r w:rsidR="007D37FF">
        <w:rPr>
          <w:sz w:val="24"/>
          <w:szCs w:val="24"/>
        </w:rPr>
        <w:t xml:space="preserve">wybieranych przez Walne Zebranie Członków </w:t>
      </w:r>
      <w:r w:rsidR="00E42CA9">
        <w:rPr>
          <w:sz w:val="24"/>
          <w:szCs w:val="24"/>
        </w:rPr>
        <w:t xml:space="preserve">i składa się z przedstawicieli sektora społecznego, gospodarczego, publicznego oraz </w:t>
      </w:r>
      <w:r w:rsidR="00E42CA9" w:rsidRPr="007D37FF">
        <w:rPr>
          <w:sz w:val="24"/>
          <w:szCs w:val="24"/>
        </w:rPr>
        <w:t xml:space="preserve">mieszkańców.  </w:t>
      </w:r>
    </w:p>
    <w:p w:rsidR="00D50FE4" w:rsidRPr="007D37FF" w:rsidRDefault="00D50FE4" w:rsidP="007D37FF">
      <w:pPr>
        <w:spacing w:after="0"/>
        <w:jc w:val="both"/>
        <w:rPr>
          <w:sz w:val="24"/>
          <w:szCs w:val="24"/>
        </w:rPr>
      </w:pPr>
    </w:p>
    <w:p w:rsidR="007D37FF" w:rsidRPr="007D37FF" w:rsidRDefault="007D37FF" w:rsidP="007D37FF">
      <w:pPr>
        <w:jc w:val="both"/>
        <w:rPr>
          <w:sz w:val="24"/>
          <w:szCs w:val="24"/>
        </w:rPr>
      </w:pPr>
      <w:r w:rsidRPr="007D37FF">
        <w:rPr>
          <w:sz w:val="24"/>
          <w:szCs w:val="24"/>
        </w:rPr>
        <w:t xml:space="preserve">Skład </w:t>
      </w:r>
      <w:r>
        <w:rPr>
          <w:sz w:val="24"/>
          <w:szCs w:val="24"/>
        </w:rPr>
        <w:t>Rady</w:t>
      </w:r>
      <w:r w:rsidRPr="007D37FF">
        <w:rPr>
          <w:sz w:val="24"/>
          <w:szCs w:val="24"/>
        </w:rPr>
        <w:t xml:space="preserve"> na dzień 31.12.2017 r. przedstawia się następująco:</w:t>
      </w:r>
    </w:p>
    <w:p w:rsidR="007D37FF" w:rsidRDefault="007D37FF" w:rsidP="007D37F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Przewodnicząca Rady - </w:t>
      </w:r>
      <w:r w:rsidRPr="007D37FF">
        <w:rPr>
          <w:sz w:val="24"/>
          <w:szCs w:val="24"/>
        </w:rPr>
        <w:t xml:space="preserve">Justyna Kubasiewicz </w:t>
      </w:r>
      <w:r w:rsidR="0085633C">
        <w:rPr>
          <w:sz w:val="24"/>
          <w:szCs w:val="24"/>
        </w:rPr>
        <w:t>(sektor społeczny)</w:t>
      </w:r>
    </w:p>
    <w:p w:rsidR="007D37FF" w:rsidRDefault="007D37FF" w:rsidP="007D37F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Zastępca Przewodniczącego Rady - </w:t>
      </w:r>
      <w:r w:rsidRPr="007D37FF">
        <w:rPr>
          <w:sz w:val="24"/>
          <w:szCs w:val="24"/>
        </w:rPr>
        <w:t xml:space="preserve">Wacław Piędel </w:t>
      </w:r>
      <w:r w:rsidR="0085633C">
        <w:rPr>
          <w:sz w:val="24"/>
          <w:szCs w:val="24"/>
        </w:rPr>
        <w:t>(sektor publiczny)</w:t>
      </w:r>
    </w:p>
    <w:p w:rsidR="007D37FF" w:rsidRDefault="007D37FF" w:rsidP="007D37FF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Sekretarz Rady - </w:t>
      </w:r>
      <w:r w:rsidRPr="007D37FF">
        <w:rPr>
          <w:sz w:val="24"/>
          <w:szCs w:val="24"/>
        </w:rPr>
        <w:t>Katarzyna Woźniak</w:t>
      </w:r>
      <w:r w:rsidR="0085633C">
        <w:rPr>
          <w:sz w:val="24"/>
          <w:szCs w:val="24"/>
        </w:rPr>
        <w:t xml:space="preserve"> (sektor społeczny)</w:t>
      </w:r>
    </w:p>
    <w:p w:rsidR="00FB34C6" w:rsidRDefault="007D37FF" w:rsidP="007D37F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Członek Rady - </w:t>
      </w:r>
      <w:r w:rsidRPr="007D37FF">
        <w:rPr>
          <w:sz w:val="24"/>
          <w:szCs w:val="24"/>
        </w:rPr>
        <w:t>Wiesław Łach</w:t>
      </w:r>
      <w:r w:rsidR="0085633C">
        <w:rPr>
          <w:sz w:val="24"/>
          <w:szCs w:val="24"/>
        </w:rPr>
        <w:t xml:space="preserve"> (sektor publiczny)</w:t>
      </w:r>
      <w:r w:rsidRPr="007D37FF">
        <w:rPr>
          <w:sz w:val="24"/>
          <w:szCs w:val="24"/>
        </w:rPr>
        <w:br/>
      </w:r>
      <w:r>
        <w:rPr>
          <w:sz w:val="24"/>
          <w:szCs w:val="24"/>
        </w:rPr>
        <w:t xml:space="preserve">Członek Rady - </w:t>
      </w:r>
      <w:r w:rsidRPr="007D37FF">
        <w:rPr>
          <w:sz w:val="24"/>
          <w:szCs w:val="24"/>
        </w:rPr>
        <w:t>Janusz Pasek</w:t>
      </w:r>
      <w:r w:rsidR="0085633C">
        <w:rPr>
          <w:sz w:val="24"/>
          <w:szCs w:val="24"/>
        </w:rPr>
        <w:t xml:space="preserve"> (sektor społeczny)</w:t>
      </w:r>
      <w:r w:rsidRPr="007D37FF">
        <w:rPr>
          <w:sz w:val="24"/>
          <w:szCs w:val="24"/>
        </w:rPr>
        <w:br/>
      </w:r>
      <w:r>
        <w:rPr>
          <w:sz w:val="24"/>
          <w:szCs w:val="24"/>
        </w:rPr>
        <w:t xml:space="preserve">Członek Rady - </w:t>
      </w:r>
      <w:r w:rsidRPr="007D37FF">
        <w:rPr>
          <w:sz w:val="24"/>
          <w:szCs w:val="24"/>
        </w:rPr>
        <w:t>Ewa Pokora</w:t>
      </w:r>
      <w:r w:rsidR="0085633C">
        <w:rPr>
          <w:sz w:val="24"/>
          <w:szCs w:val="24"/>
        </w:rPr>
        <w:t xml:space="preserve"> (sektor społeczny)</w:t>
      </w:r>
      <w:r w:rsidRPr="007D37FF">
        <w:rPr>
          <w:sz w:val="24"/>
          <w:szCs w:val="24"/>
        </w:rPr>
        <w:br/>
      </w:r>
      <w:r>
        <w:rPr>
          <w:sz w:val="24"/>
          <w:szCs w:val="24"/>
        </w:rPr>
        <w:t xml:space="preserve">Członek Rady - </w:t>
      </w:r>
      <w:r w:rsidRPr="007D37FF">
        <w:rPr>
          <w:sz w:val="24"/>
          <w:szCs w:val="24"/>
        </w:rPr>
        <w:t>Krystyna Rębisz</w:t>
      </w:r>
      <w:r w:rsidR="0085633C">
        <w:rPr>
          <w:sz w:val="24"/>
          <w:szCs w:val="24"/>
        </w:rPr>
        <w:t xml:space="preserve"> (sektor społeczny)</w:t>
      </w:r>
      <w:r w:rsidRPr="007D37FF">
        <w:rPr>
          <w:sz w:val="24"/>
          <w:szCs w:val="24"/>
        </w:rPr>
        <w:br/>
      </w:r>
      <w:r>
        <w:rPr>
          <w:sz w:val="24"/>
          <w:szCs w:val="24"/>
        </w:rPr>
        <w:t xml:space="preserve">Członek Rady - </w:t>
      </w:r>
      <w:r w:rsidRPr="007D37FF">
        <w:rPr>
          <w:sz w:val="24"/>
          <w:szCs w:val="24"/>
        </w:rPr>
        <w:t>Dariusz Siek</w:t>
      </w:r>
      <w:r w:rsidR="0085633C">
        <w:rPr>
          <w:sz w:val="24"/>
          <w:szCs w:val="24"/>
        </w:rPr>
        <w:t xml:space="preserve"> (sektor gospodarczy)</w:t>
      </w:r>
      <w:r w:rsidRPr="007D37FF">
        <w:rPr>
          <w:sz w:val="24"/>
          <w:szCs w:val="24"/>
        </w:rPr>
        <w:br/>
      </w:r>
      <w:r>
        <w:rPr>
          <w:sz w:val="24"/>
          <w:szCs w:val="24"/>
        </w:rPr>
        <w:t xml:space="preserve">Członek Rady - </w:t>
      </w:r>
      <w:r w:rsidRPr="007D37FF">
        <w:rPr>
          <w:sz w:val="24"/>
          <w:szCs w:val="24"/>
        </w:rPr>
        <w:t>Henryk Tomczyk</w:t>
      </w:r>
      <w:r w:rsidR="0085633C">
        <w:rPr>
          <w:sz w:val="24"/>
          <w:szCs w:val="24"/>
        </w:rPr>
        <w:t xml:space="preserve"> (sektor gospodarczy)</w:t>
      </w:r>
      <w:r w:rsidRPr="007D37FF">
        <w:rPr>
          <w:sz w:val="24"/>
          <w:szCs w:val="24"/>
        </w:rPr>
        <w:br/>
      </w:r>
      <w:r>
        <w:rPr>
          <w:sz w:val="24"/>
          <w:szCs w:val="24"/>
        </w:rPr>
        <w:t xml:space="preserve">Członek Rady - </w:t>
      </w:r>
      <w:r w:rsidRPr="007D37FF">
        <w:rPr>
          <w:sz w:val="24"/>
          <w:szCs w:val="24"/>
        </w:rPr>
        <w:t>Bogusław Wojtak</w:t>
      </w:r>
      <w:r w:rsidR="0085633C">
        <w:rPr>
          <w:sz w:val="24"/>
          <w:szCs w:val="24"/>
        </w:rPr>
        <w:t xml:space="preserve"> (sektor gospodarczy)</w:t>
      </w:r>
      <w:r w:rsidRPr="007D37FF">
        <w:rPr>
          <w:sz w:val="24"/>
          <w:szCs w:val="24"/>
        </w:rPr>
        <w:br/>
      </w:r>
      <w:r>
        <w:rPr>
          <w:sz w:val="24"/>
          <w:szCs w:val="24"/>
        </w:rPr>
        <w:t xml:space="preserve">Członek Rady - </w:t>
      </w:r>
      <w:r w:rsidRPr="007D37FF">
        <w:rPr>
          <w:sz w:val="24"/>
          <w:szCs w:val="24"/>
        </w:rPr>
        <w:t>Andrzej Gołębiowski</w:t>
      </w:r>
      <w:r w:rsidR="0085633C">
        <w:rPr>
          <w:sz w:val="24"/>
          <w:szCs w:val="24"/>
        </w:rPr>
        <w:t xml:space="preserve"> (sektor publiczny)</w:t>
      </w:r>
      <w:r w:rsidRPr="007D37FF">
        <w:rPr>
          <w:sz w:val="24"/>
          <w:szCs w:val="24"/>
        </w:rPr>
        <w:br/>
      </w:r>
    </w:p>
    <w:p w:rsidR="007D37FF" w:rsidRDefault="007D37FF" w:rsidP="0056237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roku kalendarzowym 2017 odbyło się </w:t>
      </w:r>
      <w:r w:rsidR="0056237F">
        <w:rPr>
          <w:sz w:val="24"/>
          <w:szCs w:val="24"/>
        </w:rPr>
        <w:t>cztery</w:t>
      </w:r>
      <w:r>
        <w:rPr>
          <w:sz w:val="24"/>
          <w:szCs w:val="24"/>
        </w:rPr>
        <w:t xml:space="preserve"> posiedzenia Rady, których tematyka dotyczyła: ukonstytuowa</w:t>
      </w:r>
      <w:r w:rsidR="0056237F">
        <w:rPr>
          <w:sz w:val="24"/>
          <w:szCs w:val="24"/>
        </w:rPr>
        <w:t xml:space="preserve">nia </w:t>
      </w:r>
      <w:r>
        <w:rPr>
          <w:sz w:val="24"/>
          <w:szCs w:val="24"/>
        </w:rPr>
        <w:t xml:space="preserve">się Rady Lokalnej Grupy Działania Stowarzyszenie </w:t>
      </w:r>
      <w:r w:rsidR="0056237F">
        <w:rPr>
          <w:sz w:val="24"/>
          <w:szCs w:val="24"/>
        </w:rPr>
        <w:t>„Partnerstwo dla Ziemi Niżańskiej”, oceny i wyboru operacji w ramach naborów 1-4/2016, oceny i wyboru operacji w ramach naborów 5-7/2017 oraz oceny i wyboru grantobiorców w ramach naborów 1-2/2017/G.</w:t>
      </w:r>
    </w:p>
    <w:p w:rsidR="0056237F" w:rsidRDefault="0056237F" w:rsidP="0056237F">
      <w:pPr>
        <w:spacing w:after="0"/>
        <w:jc w:val="both"/>
        <w:rPr>
          <w:sz w:val="24"/>
          <w:szCs w:val="24"/>
        </w:rPr>
      </w:pPr>
    </w:p>
    <w:p w:rsidR="0056237F" w:rsidRPr="0056237F" w:rsidRDefault="0056237F" w:rsidP="0056237F">
      <w:pPr>
        <w:jc w:val="center"/>
        <w:rPr>
          <w:b/>
          <w:sz w:val="24"/>
          <w:szCs w:val="24"/>
        </w:rPr>
      </w:pPr>
      <w:r w:rsidRPr="0056237F">
        <w:rPr>
          <w:b/>
          <w:sz w:val="24"/>
          <w:szCs w:val="24"/>
        </w:rPr>
        <w:t xml:space="preserve">Tabela nr </w:t>
      </w:r>
      <w:r>
        <w:rPr>
          <w:b/>
          <w:sz w:val="24"/>
          <w:szCs w:val="24"/>
        </w:rPr>
        <w:t>3</w:t>
      </w:r>
      <w:r w:rsidRPr="0056237F">
        <w:rPr>
          <w:b/>
          <w:sz w:val="24"/>
          <w:szCs w:val="24"/>
        </w:rPr>
        <w:t xml:space="preserve">. Wykaz posiedzeń </w:t>
      </w:r>
      <w:r>
        <w:rPr>
          <w:b/>
          <w:sz w:val="24"/>
          <w:szCs w:val="24"/>
        </w:rPr>
        <w:t>Rady</w:t>
      </w:r>
      <w:r w:rsidRPr="0056237F">
        <w:rPr>
          <w:b/>
          <w:sz w:val="24"/>
          <w:szCs w:val="24"/>
        </w:rPr>
        <w:t xml:space="preserve"> wraz z danymi dotyczącymi frekwencji.</w:t>
      </w:r>
    </w:p>
    <w:tbl>
      <w:tblPr>
        <w:tblStyle w:val="redniecieniowanie2akcent11"/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976"/>
        <w:gridCol w:w="2835"/>
      </w:tblGrid>
      <w:tr w:rsidR="0056237F" w:rsidRPr="00F573DC" w:rsidTr="00236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8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6237F" w:rsidRPr="00F573DC" w:rsidRDefault="0056237F" w:rsidP="0056237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Wykaz posiedzeń Rady LGD</w:t>
            </w:r>
          </w:p>
        </w:tc>
      </w:tr>
      <w:tr w:rsidR="0056237F" w:rsidRPr="00F573DC" w:rsidTr="00236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6D9F1" w:themeFill="text2" w:themeFillTint="33"/>
            <w:vAlign w:val="center"/>
            <w:hideMark/>
          </w:tcPr>
          <w:p w:rsidR="0056237F" w:rsidRPr="00F573DC" w:rsidRDefault="0056237F" w:rsidP="002363F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Nr posiedzenia</w:t>
            </w:r>
          </w:p>
        </w:tc>
        <w:tc>
          <w:tcPr>
            <w:tcW w:w="2976" w:type="dxa"/>
            <w:shd w:val="clear" w:color="auto" w:fill="C6D9F1" w:themeFill="text2" w:themeFillTint="33"/>
            <w:vAlign w:val="center"/>
            <w:hideMark/>
          </w:tcPr>
          <w:p w:rsidR="0056237F" w:rsidRPr="00F573DC" w:rsidRDefault="0056237F" w:rsidP="00236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Termin posiedzenia</w:t>
            </w:r>
          </w:p>
        </w:tc>
        <w:tc>
          <w:tcPr>
            <w:tcW w:w="2835" w:type="dxa"/>
            <w:shd w:val="clear" w:color="auto" w:fill="C6D9F1" w:themeFill="text2" w:themeFillTint="33"/>
            <w:vAlign w:val="center"/>
            <w:hideMark/>
          </w:tcPr>
          <w:p w:rsidR="0056237F" w:rsidRPr="00F573DC" w:rsidRDefault="0056237F" w:rsidP="00781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Liczba obecnych Członków </w:t>
            </w:r>
            <w:r w:rsidR="00781FD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Rady</w:t>
            </w:r>
          </w:p>
        </w:tc>
      </w:tr>
      <w:tr w:rsidR="0056237F" w:rsidRPr="00F573DC" w:rsidTr="002363FD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  <w:hideMark/>
          </w:tcPr>
          <w:p w:rsidR="0056237F" w:rsidRPr="00F573DC" w:rsidRDefault="0056237F" w:rsidP="002363FD">
            <w:pPr>
              <w:jc w:val="center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t>Posiedzenie nr 1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  <w:hideMark/>
          </w:tcPr>
          <w:p w:rsidR="0056237F" w:rsidRPr="00F573DC" w:rsidRDefault="00781FDC" w:rsidP="00236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 stycznia</w:t>
            </w:r>
            <w:r w:rsidR="0056237F">
              <w:rPr>
                <w:rFonts w:cs="Times New Roman"/>
                <w:color w:val="000000"/>
                <w:sz w:val="24"/>
                <w:szCs w:val="24"/>
              </w:rPr>
              <w:t xml:space="preserve"> 2017 r.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  <w:hideMark/>
          </w:tcPr>
          <w:p w:rsidR="0056237F" w:rsidRPr="00F573DC" w:rsidRDefault="0056237F" w:rsidP="00236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6237F" w:rsidRPr="00F573DC" w:rsidTr="00236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6237F" w:rsidRPr="00F573DC" w:rsidRDefault="0056237F" w:rsidP="002363FD">
            <w:pPr>
              <w:jc w:val="center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t>Posiedzenie nr 2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:rsidR="0056237F" w:rsidRPr="00F573DC" w:rsidRDefault="00781FDC" w:rsidP="00236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19 stycznia</w:t>
            </w:r>
            <w:r w:rsidR="0056237F">
              <w:rPr>
                <w:rFonts w:cs="Times New Roman"/>
                <w:color w:val="000000"/>
                <w:sz w:val="24"/>
                <w:szCs w:val="24"/>
              </w:rPr>
              <w:t xml:space="preserve"> 2017 r.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56237F" w:rsidRPr="00F573DC" w:rsidRDefault="0056237F" w:rsidP="00236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6237F" w:rsidRPr="00F573DC" w:rsidTr="002363FD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6237F" w:rsidRPr="00F573DC" w:rsidRDefault="0056237F" w:rsidP="002363FD">
            <w:pPr>
              <w:jc w:val="center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t>Posiedzenie nr 3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:rsidR="0056237F" w:rsidRPr="00F573DC" w:rsidRDefault="00781FDC" w:rsidP="00781F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23</w:t>
            </w:r>
            <w:r w:rsidR="005623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czerwca</w:t>
            </w:r>
            <w:r w:rsidR="0056237F">
              <w:rPr>
                <w:rFonts w:cs="Times New Roman"/>
                <w:color w:val="000000"/>
                <w:sz w:val="24"/>
                <w:szCs w:val="24"/>
              </w:rPr>
              <w:t xml:space="preserve"> 2017 r.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56237F" w:rsidRPr="00F573DC" w:rsidRDefault="00781FDC" w:rsidP="00236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6237F" w:rsidRPr="00F573DC" w:rsidTr="00236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6237F" w:rsidRPr="00F573DC" w:rsidRDefault="0056237F" w:rsidP="002363FD">
            <w:pPr>
              <w:jc w:val="center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t>Posiedzenie nr 4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:rsidR="0056237F" w:rsidRPr="00F573DC" w:rsidRDefault="00781FDC" w:rsidP="00781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23</w:t>
            </w:r>
            <w:r w:rsidR="005623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sierpnia</w:t>
            </w:r>
            <w:r w:rsidR="0056237F">
              <w:rPr>
                <w:rFonts w:cs="Times New Roman"/>
                <w:color w:val="000000"/>
                <w:sz w:val="24"/>
                <w:szCs w:val="24"/>
              </w:rPr>
              <w:t xml:space="preserve"> 2017 r.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56237F" w:rsidRPr="00F573DC" w:rsidRDefault="00781FDC" w:rsidP="00236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56237F" w:rsidRDefault="0056237F" w:rsidP="0056237F">
      <w:pPr>
        <w:spacing w:after="0"/>
        <w:jc w:val="both"/>
        <w:rPr>
          <w:sz w:val="24"/>
          <w:szCs w:val="24"/>
        </w:rPr>
      </w:pPr>
    </w:p>
    <w:p w:rsidR="00D31D64" w:rsidRDefault="00D31D64" w:rsidP="00D31D64">
      <w:pPr>
        <w:pStyle w:val="Nagwek1"/>
        <w:jc w:val="both"/>
        <w:rPr>
          <w:i/>
        </w:rPr>
      </w:pPr>
      <w:bookmarkStart w:id="7" w:name="_Toc504472781"/>
      <w:r w:rsidRPr="00D31D64">
        <w:rPr>
          <w:i/>
        </w:rPr>
        <w:t>2.5. Szkolenia członków Rady Lokalnej Grupy Działania Stowarzyszenie „Partnerstwo dla Ziemi Niżańskiej”</w:t>
      </w:r>
      <w:bookmarkEnd w:id="7"/>
    </w:p>
    <w:p w:rsidR="00D31D64" w:rsidRDefault="00D31D64" w:rsidP="00D31D64">
      <w:pPr>
        <w:jc w:val="both"/>
      </w:pPr>
    </w:p>
    <w:p w:rsidR="00D31D64" w:rsidRDefault="00D31D64" w:rsidP="000B6366">
      <w:pPr>
        <w:spacing w:after="0"/>
        <w:ind w:firstLine="708"/>
        <w:jc w:val="both"/>
        <w:rPr>
          <w:sz w:val="24"/>
          <w:szCs w:val="24"/>
        </w:rPr>
      </w:pPr>
      <w:r w:rsidRPr="00D31D64">
        <w:rPr>
          <w:sz w:val="24"/>
          <w:szCs w:val="24"/>
        </w:rPr>
        <w:t xml:space="preserve">Zgodnie z planem szkoleń stanowiącym załącznik nr 7 do umowy, Lokalna Grupa Działania </w:t>
      </w:r>
      <w:r>
        <w:rPr>
          <w:sz w:val="24"/>
          <w:szCs w:val="24"/>
        </w:rPr>
        <w:t>Stowarzyszenie „Partnerstwo dla Ziemi Niżańskiej” ma obowiązek szkolić członków Rady</w:t>
      </w:r>
      <w:r w:rsidR="000B6366">
        <w:rPr>
          <w:sz w:val="24"/>
          <w:szCs w:val="24"/>
        </w:rPr>
        <w:t xml:space="preserve"> LGD</w:t>
      </w:r>
      <w:r w:rsidR="00F14B12">
        <w:rPr>
          <w:sz w:val="24"/>
          <w:szCs w:val="24"/>
        </w:rPr>
        <w:t>. W roku kalendarzowym 2017 odbyło się jedno szkolenie dla organu decyzyjnego LGD.</w:t>
      </w:r>
      <w:r w:rsidR="0004769E">
        <w:rPr>
          <w:sz w:val="24"/>
          <w:szCs w:val="24"/>
        </w:rPr>
        <w:t xml:space="preserve"> Lokalna Grupa Działania w drugiej połowie 2017 r. prowadziła nabory wniosków </w:t>
      </w:r>
      <w:r w:rsidR="0004769E">
        <w:rPr>
          <w:sz w:val="24"/>
          <w:szCs w:val="24"/>
        </w:rPr>
        <w:br/>
        <w:t xml:space="preserve">o powierzenie grantów. W związku z sytuacją, iż były to pierwsze nabory wniosków dla grantobiorców niezbędne było przygotowanie członków Rady do oceny i wyboru wniosków </w:t>
      </w:r>
      <w:r w:rsidR="000B6366">
        <w:rPr>
          <w:sz w:val="24"/>
          <w:szCs w:val="24"/>
        </w:rPr>
        <w:br/>
      </w:r>
      <w:r w:rsidR="0004769E">
        <w:rPr>
          <w:sz w:val="24"/>
          <w:szCs w:val="24"/>
        </w:rPr>
        <w:t xml:space="preserve">o powierzenie grantów. Dzięki </w:t>
      </w:r>
      <w:r w:rsidR="000B6366">
        <w:rPr>
          <w:sz w:val="24"/>
          <w:szCs w:val="24"/>
        </w:rPr>
        <w:t xml:space="preserve">przeprowadzonemu </w:t>
      </w:r>
      <w:r w:rsidR="0004769E">
        <w:rPr>
          <w:sz w:val="24"/>
          <w:szCs w:val="24"/>
        </w:rPr>
        <w:t>szkoleniu członkowie organu decyzyjnego zostali wyposażeni w niezbędną wiedzę z zakresu oceny i wyboru grantobiorców w ramach projektów grantowych, a także zapoznali się z lokalnymi kryteriami wyboru grantobiorców.</w:t>
      </w:r>
    </w:p>
    <w:p w:rsidR="00F14B12" w:rsidRDefault="00F14B12" w:rsidP="00F14B12">
      <w:pPr>
        <w:spacing w:after="0"/>
        <w:jc w:val="both"/>
        <w:rPr>
          <w:b/>
          <w:sz w:val="24"/>
          <w:szCs w:val="24"/>
        </w:rPr>
      </w:pPr>
    </w:p>
    <w:p w:rsidR="0004769E" w:rsidRDefault="0004769E" w:rsidP="00F14B12">
      <w:pPr>
        <w:spacing w:after="0"/>
        <w:jc w:val="center"/>
        <w:rPr>
          <w:b/>
          <w:sz w:val="24"/>
          <w:szCs w:val="24"/>
        </w:rPr>
      </w:pPr>
    </w:p>
    <w:p w:rsidR="00F14B12" w:rsidRPr="00F14B12" w:rsidRDefault="00F14B12" w:rsidP="0004769E">
      <w:pPr>
        <w:jc w:val="center"/>
        <w:rPr>
          <w:b/>
          <w:sz w:val="24"/>
          <w:szCs w:val="24"/>
        </w:rPr>
      </w:pPr>
      <w:r w:rsidRPr="00F14B12">
        <w:rPr>
          <w:b/>
          <w:sz w:val="24"/>
          <w:szCs w:val="24"/>
        </w:rPr>
        <w:t xml:space="preserve">Tabela nr </w:t>
      </w:r>
      <w:r>
        <w:rPr>
          <w:b/>
          <w:sz w:val="24"/>
          <w:szCs w:val="24"/>
        </w:rPr>
        <w:t>4</w:t>
      </w:r>
      <w:r w:rsidRPr="00F14B12">
        <w:rPr>
          <w:b/>
          <w:sz w:val="24"/>
          <w:szCs w:val="24"/>
        </w:rPr>
        <w:t xml:space="preserve">. Wykaz </w:t>
      </w:r>
      <w:r>
        <w:rPr>
          <w:b/>
          <w:sz w:val="24"/>
          <w:szCs w:val="24"/>
        </w:rPr>
        <w:t>odbytych szkoleń przez członków</w:t>
      </w:r>
      <w:r w:rsidRPr="00F14B12">
        <w:rPr>
          <w:b/>
          <w:sz w:val="24"/>
          <w:szCs w:val="24"/>
        </w:rPr>
        <w:t xml:space="preserve"> Rady </w:t>
      </w:r>
      <w:r>
        <w:rPr>
          <w:b/>
          <w:sz w:val="24"/>
          <w:szCs w:val="24"/>
        </w:rPr>
        <w:t>LGD w 2017 roku.</w:t>
      </w:r>
    </w:p>
    <w:tbl>
      <w:tblPr>
        <w:tblStyle w:val="redniecieniowanie2akcent11"/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1"/>
        <w:gridCol w:w="3314"/>
        <w:gridCol w:w="2835"/>
      </w:tblGrid>
      <w:tr w:rsidR="00F14B12" w:rsidRPr="00F573DC" w:rsidTr="00236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8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14B12" w:rsidRPr="00F573DC" w:rsidRDefault="00F14B12" w:rsidP="002363F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Szkolenia Rady LGD</w:t>
            </w:r>
          </w:p>
        </w:tc>
      </w:tr>
      <w:tr w:rsidR="00F14B12" w:rsidRPr="00F573DC" w:rsidTr="000B6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6D9F1" w:themeFill="text2" w:themeFillTint="33"/>
            <w:vAlign w:val="center"/>
            <w:hideMark/>
          </w:tcPr>
          <w:p w:rsidR="00F14B12" w:rsidRPr="00F573DC" w:rsidRDefault="00F14B12" w:rsidP="002363F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Termin i miejsce szkolenia</w:t>
            </w:r>
          </w:p>
        </w:tc>
        <w:tc>
          <w:tcPr>
            <w:tcW w:w="3314" w:type="dxa"/>
            <w:shd w:val="clear" w:color="auto" w:fill="C6D9F1" w:themeFill="text2" w:themeFillTint="33"/>
            <w:vAlign w:val="center"/>
            <w:hideMark/>
          </w:tcPr>
          <w:p w:rsidR="00F14B12" w:rsidRPr="00F573DC" w:rsidRDefault="00F14B12" w:rsidP="00236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Tematyka szkolenia</w:t>
            </w:r>
          </w:p>
        </w:tc>
        <w:tc>
          <w:tcPr>
            <w:tcW w:w="2835" w:type="dxa"/>
            <w:shd w:val="clear" w:color="auto" w:fill="C6D9F1" w:themeFill="text2" w:themeFillTint="33"/>
            <w:vAlign w:val="center"/>
            <w:hideMark/>
          </w:tcPr>
          <w:p w:rsidR="00F14B12" w:rsidRPr="00F573DC" w:rsidRDefault="00F14B12" w:rsidP="00236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Liczba obecnych Członków Rady</w:t>
            </w:r>
          </w:p>
        </w:tc>
      </w:tr>
      <w:tr w:rsidR="00F14B12" w:rsidRPr="00F573DC" w:rsidTr="000B6366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  <w:hideMark/>
          </w:tcPr>
          <w:p w:rsidR="00F14B12" w:rsidRPr="00F573DC" w:rsidRDefault="00F14B12" w:rsidP="002363FD">
            <w:pPr>
              <w:jc w:val="center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t xml:space="preserve">23 sierpień 2017 r. </w:t>
            </w: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br/>
              <w:t xml:space="preserve">– Biuro LGD </w:t>
            </w:r>
          </w:p>
        </w:tc>
        <w:tc>
          <w:tcPr>
            <w:tcW w:w="3314" w:type="dxa"/>
            <w:shd w:val="clear" w:color="auto" w:fill="DBE5F1" w:themeFill="accent1" w:themeFillTint="33"/>
            <w:vAlign w:val="center"/>
            <w:hideMark/>
          </w:tcPr>
          <w:p w:rsidR="00F14B12" w:rsidRPr="00F573DC" w:rsidRDefault="00F14B12" w:rsidP="006612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Ocena i wybór </w:t>
            </w:r>
            <w:r w:rsidR="0066124C">
              <w:rPr>
                <w:rFonts w:cs="Times New Roman"/>
                <w:color w:val="000000"/>
                <w:sz w:val="24"/>
                <w:szCs w:val="24"/>
              </w:rPr>
              <w:t>g</w:t>
            </w:r>
            <w:r>
              <w:rPr>
                <w:rFonts w:cs="Times New Roman"/>
                <w:color w:val="000000"/>
                <w:sz w:val="24"/>
                <w:szCs w:val="24"/>
              </w:rPr>
              <w:t>rantobiorców w ramach projektów grantowych wraz z opisem sposobu rozliczania grantów, monitorowania i kontroli; Omówienie lokalnych kryteriów wyboru grantobiorców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  <w:hideMark/>
          </w:tcPr>
          <w:p w:rsidR="00F14B12" w:rsidRPr="00F573DC" w:rsidRDefault="00F14B12" w:rsidP="00236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F14B12" w:rsidRDefault="00F14B12" w:rsidP="00D31D64">
      <w:pPr>
        <w:spacing w:after="0"/>
        <w:jc w:val="both"/>
        <w:rPr>
          <w:sz w:val="24"/>
          <w:szCs w:val="24"/>
        </w:rPr>
      </w:pPr>
    </w:p>
    <w:p w:rsidR="0066124C" w:rsidRDefault="0066124C" w:rsidP="0066124C">
      <w:pPr>
        <w:pStyle w:val="Nagwek1"/>
        <w:jc w:val="both"/>
        <w:rPr>
          <w:i/>
        </w:rPr>
      </w:pPr>
      <w:bookmarkStart w:id="8" w:name="_Toc504472782"/>
      <w:r w:rsidRPr="0066124C">
        <w:rPr>
          <w:i/>
        </w:rPr>
        <w:t>2.6. Szkolenia pracowników Biura Lokalnej Grupy Działania Stowarzyszenie „Partnerstwo dla Ziemi Niżańskiej”</w:t>
      </w:r>
      <w:bookmarkEnd w:id="8"/>
    </w:p>
    <w:p w:rsidR="0066124C" w:rsidRDefault="0066124C" w:rsidP="0066124C"/>
    <w:p w:rsidR="004753E7" w:rsidRDefault="0066124C" w:rsidP="0066124C">
      <w:pPr>
        <w:spacing w:after="0"/>
        <w:jc w:val="both"/>
        <w:rPr>
          <w:sz w:val="24"/>
          <w:szCs w:val="24"/>
        </w:rPr>
      </w:pPr>
      <w:r>
        <w:tab/>
      </w:r>
      <w:r w:rsidRPr="00D31D64">
        <w:rPr>
          <w:sz w:val="24"/>
          <w:szCs w:val="24"/>
        </w:rPr>
        <w:t xml:space="preserve">Zgodnie z planem szkoleń stanowiącym załącznik nr 7 do umowy, Lokalna Grupa Działania </w:t>
      </w:r>
      <w:r>
        <w:rPr>
          <w:sz w:val="24"/>
          <w:szCs w:val="24"/>
        </w:rPr>
        <w:t xml:space="preserve">Stowarzyszenie „Partnerstwo dla Ziemi Niżańskiej” ma obowiązek szkolić pracowników Biura Lokalnej Grupy Działania Stowarzyszenie „Partnerstwo dla Ziemi Niżańskiej”. </w:t>
      </w:r>
    </w:p>
    <w:p w:rsidR="0066124C" w:rsidRPr="0066124C" w:rsidRDefault="0066124C" w:rsidP="004753E7">
      <w:pPr>
        <w:spacing w:after="0"/>
        <w:ind w:firstLine="708"/>
        <w:jc w:val="both"/>
      </w:pPr>
      <w:r>
        <w:rPr>
          <w:sz w:val="24"/>
          <w:szCs w:val="24"/>
        </w:rPr>
        <w:t>W roku kalendarzowym 2017 pracownicy Biura LGD wzi</w:t>
      </w:r>
      <w:r w:rsidR="004753E7">
        <w:rPr>
          <w:sz w:val="24"/>
          <w:szCs w:val="24"/>
        </w:rPr>
        <w:t>ęli udział w trzech szkoleniach</w:t>
      </w:r>
      <w:r w:rsidR="00D30B34">
        <w:rPr>
          <w:sz w:val="24"/>
          <w:szCs w:val="24"/>
        </w:rPr>
        <w:t>,</w:t>
      </w:r>
      <w:r w:rsidR="004753E7">
        <w:rPr>
          <w:sz w:val="24"/>
          <w:szCs w:val="24"/>
        </w:rPr>
        <w:t xml:space="preserve"> </w:t>
      </w:r>
      <w:r w:rsidR="00D30B34">
        <w:rPr>
          <w:sz w:val="24"/>
          <w:szCs w:val="24"/>
        </w:rPr>
        <w:t>których tematyka dotyczyła:</w:t>
      </w:r>
      <w:r w:rsidR="004753E7">
        <w:rPr>
          <w:sz w:val="24"/>
          <w:szCs w:val="24"/>
        </w:rPr>
        <w:t xml:space="preserve"> </w:t>
      </w:r>
      <w:r w:rsidR="004753E7" w:rsidRPr="004753E7">
        <w:rPr>
          <w:sz w:val="24"/>
          <w:szCs w:val="24"/>
        </w:rPr>
        <w:t>przygotowania i realizacji działań w zakresie współpracy z lokaln</w:t>
      </w:r>
      <w:r w:rsidR="004753E7">
        <w:rPr>
          <w:sz w:val="24"/>
          <w:szCs w:val="24"/>
        </w:rPr>
        <w:t>ymi grupami działania;</w:t>
      </w:r>
      <w:r w:rsidR="004753E7" w:rsidRPr="004753E7">
        <w:rPr>
          <w:sz w:val="24"/>
          <w:szCs w:val="24"/>
        </w:rPr>
        <w:t xml:space="preserve"> przygotowania wniosków o przyznanie pomocy na projekt grantowy oraz procedury odwoławczej w ramach wsparcia 19.2.</w:t>
      </w:r>
      <w:r w:rsidR="004753E7">
        <w:rPr>
          <w:sz w:val="24"/>
          <w:szCs w:val="24"/>
        </w:rPr>
        <w:t>; zmiany</w:t>
      </w:r>
      <w:r w:rsidR="004753E7" w:rsidRPr="004753E7">
        <w:rPr>
          <w:sz w:val="24"/>
          <w:szCs w:val="24"/>
        </w:rPr>
        <w:t xml:space="preserve"> przepisów ustawy o rozwoju lokalnym z udziałem</w:t>
      </w:r>
      <w:r w:rsidR="004753E7">
        <w:rPr>
          <w:sz w:val="24"/>
          <w:szCs w:val="24"/>
        </w:rPr>
        <w:t xml:space="preserve"> lokalnej</w:t>
      </w:r>
      <w:r w:rsidR="00D30B34">
        <w:rPr>
          <w:sz w:val="24"/>
          <w:szCs w:val="24"/>
        </w:rPr>
        <w:t xml:space="preserve"> społeczności;</w:t>
      </w:r>
      <w:r w:rsidR="004753E7" w:rsidRPr="004753E7">
        <w:rPr>
          <w:sz w:val="24"/>
          <w:szCs w:val="24"/>
        </w:rPr>
        <w:t xml:space="preserve"> zmiany ustawy o zasadach realizacji programów w zakresie polityki spójności w perspektywie finansowej 2014-2020</w:t>
      </w:r>
      <w:r w:rsidR="00D30B34">
        <w:rPr>
          <w:sz w:val="24"/>
          <w:szCs w:val="24"/>
        </w:rPr>
        <w:t>;</w:t>
      </w:r>
      <w:r w:rsidR="004753E7" w:rsidRPr="004753E7">
        <w:rPr>
          <w:sz w:val="24"/>
          <w:szCs w:val="24"/>
        </w:rPr>
        <w:t xml:space="preserve"> zmiany Rozporządzenia </w:t>
      </w:r>
      <w:proofErr w:type="spellStart"/>
      <w:r w:rsidR="004753E7" w:rsidRPr="004753E7">
        <w:rPr>
          <w:sz w:val="24"/>
          <w:szCs w:val="24"/>
        </w:rPr>
        <w:t>MRiRW</w:t>
      </w:r>
      <w:proofErr w:type="spellEnd"/>
      <w:r w:rsidR="004753E7" w:rsidRPr="004753E7">
        <w:rPr>
          <w:sz w:val="24"/>
          <w:szCs w:val="24"/>
        </w:rPr>
        <w:t xml:space="preserve"> w sprawie szczegółowych warunków i trybu przyznawania pomocy finansowej w ramach poddziałania 19.</w:t>
      </w:r>
      <w:r w:rsidR="00DA017A">
        <w:rPr>
          <w:sz w:val="24"/>
          <w:szCs w:val="24"/>
        </w:rPr>
        <w:t>2</w:t>
      </w:r>
      <w:r w:rsidR="004753E7" w:rsidRPr="004753E7">
        <w:rPr>
          <w:sz w:val="24"/>
          <w:szCs w:val="24"/>
        </w:rPr>
        <w:t xml:space="preserve"> "Wsparcie na wdrażanie operacji w ramach strategii rozwoju lokalnego kierowanego przez społeczność" </w:t>
      </w:r>
      <w:r w:rsidR="00D30B34">
        <w:rPr>
          <w:sz w:val="24"/>
          <w:szCs w:val="24"/>
        </w:rPr>
        <w:t>objętego PROW na lata 2014-2020; nabycia kompetencji społecznych i podniesienia efektywności w komunikacji interpersonalnej.</w:t>
      </w:r>
    </w:p>
    <w:p w:rsidR="0066124C" w:rsidRDefault="0066124C" w:rsidP="00D31D64">
      <w:pPr>
        <w:spacing w:after="0"/>
        <w:jc w:val="both"/>
        <w:rPr>
          <w:sz w:val="24"/>
          <w:szCs w:val="24"/>
        </w:rPr>
      </w:pPr>
    </w:p>
    <w:p w:rsidR="0066124C" w:rsidRPr="00F14B12" w:rsidRDefault="0066124C" w:rsidP="0066124C">
      <w:pPr>
        <w:jc w:val="center"/>
        <w:rPr>
          <w:b/>
          <w:sz w:val="24"/>
          <w:szCs w:val="24"/>
        </w:rPr>
      </w:pPr>
      <w:r w:rsidRPr="00F14B12">
        <w:rPr>
          <w:b/>
          <w:sz w:val="24"/>
          <w:szCs w:val="24"/>
        </w:rPr>
        <w:t xml:space="preserve">Tabela nr </w:t>
      </w:r>
      <w:r>
        <w:rPr>
          <w:b/>
          <w:sz w:val="24"/>
          <w:szCs w:val="24"/>
        </w:rPr>
        <w:t>5</w:t>
      </w:r>
      <w:r w:rsidRPr="00F14B12">
        <w:rPr>
          <w:b/>
          <w:sz w:val="24"/>
          <w:szCs w:val="24"/>
        </w:rPr>
        <w:t xml:space="preserve">. Wykaz </w:t>
      </w:r>
      <w:r>
        <w:rPr>
          <w:b/>
          <w:sz w:val="24"/>
          <w:szCs w:val="24"/>
        </w:rPr>
        <w:t>odbytych szkoleń przez pracowników</w:t>
      </w:r>
      <w:r w:rsidRPr="00F14B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Biura</w:t>
      </w:r>
      <w:r w:rsidRPr="00F14B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LGD w 2017 roku.</w:t>
      </w:r>
    </w:p>
    <w:tbl>
      <w:tblPr>
        <w:tblStyle w:val="redniecieniowanie2akcent11"/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1"/>
        <w:gridCol w:w="3314"/>
        <w:gridCol w:w="2835"/>
      </w:tblGrid>
      <w:tr w:rsidR="0066124C" w:rsidRPr="00F573DC" w:rsidTr="00236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8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66124C" w:rsidRPr="00F573DC" w:rsidRDefault="0066124C" w:rsidP="0066124C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Szkolenia pracowników Biura LGD</w:t>
            </w:r>
          </w:p>
        </w:tc>
      </w:tr>
      <w:tr w:rsidR="0066124C" w:rsidRPr="00F573DC" w:rsidTr="00236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6D9F1" w:themeFill="text2" w:themeFillTint="33"/>
            <w:vAlign w:val="center"/>
            <w:hideMark/>
          </w:tcPr>
          <w:p w:rsidR="0066124C" w:rsidRPr="00F573DC" w:rsidRDefault="0066124C" w:rsidP="002363F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Termin i miejsce szkolenia</w:t>
            </w:r>
          </w:p>
        </w:tc>
        <w:tc>
          <w:tcPr>
            <w:tcW w:w="3314" w:type="dxa"/>
            <w:shd w:val="clear" w:color="auto" w:fill="C6D9F1" w:themeFill="text2" w:themeFillTint="33"/>
            <w:vAlign w:val="center"/>
            <w:hideMark/>
          </w:tcPr>
          <w:p w:rsidR="0066124C" w:rsidRPr="00F573DC" w:rsidRDefault="00D30B34" w:rsidP="00236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Rodzaj</w:t>
            </w:r>
            <w:r w:rsidR="0066124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szkolenia</w:t>
            </w:r>
          </w:p>
        </w:tc>
        <w:tc>
          <w:tcPr>
            <w:tcW w:w="2835" w:type="dxa"/>
            <w:shd w:val="clear" w:color="auto" w:fill="C6D9F1" w:themeFill="text2" w:themeFillTint="33"/>
            <w:vAlign w:val="center"/>
            <w:hideMark/>
          </w:tcPr>
          <w:p w:rsidR="0066124C" w:rsidRPr="00F573DC" w:rsidRDefault="0066124C" w:rsidP="00236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Uczestnicy szkolenia</w:t>
            </w:r>
          </w:p>
        </w:tc>
      </w:tr>
      <w:tr w:rsidR="0066124C" w:rsidRPr="00F573DC" w:rsidTr="000B2022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  <w:hideMark/>
          </w:tcPr>
          <w:p w:rsidR="0066124C" w:rsidRPr="00F573DC" w:rsidRDefault="0066124C" w:rsidP="002363FD">
            <w:pPr>
              <w:jc w:val="center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t xml:space="preserve">18 – 19.05.2017 r. - Berezka </w:t>
            </w:r>
          </w:p>
        </w:tc>
        <w:tc>
          <w:tcPr>
            <w:tcW w:w="331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6124C" w:rsidRPr="00F573DC" w:rsidRDefault="0066124C" w:rsidP="00236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Przygotowanie wniosków o przyznanie pomocy na projekt </w:t>
            </w: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grantowy w ramach poddziałania 19.2., oraz w ramach 19.3. Przygotowanie</w:t>
            </w:r>
            <w:r w:rsidR="000B2022">
              <w:rPr>
                <w:rFonts w:cs="Times New Roman"/>
                <w:color w:val="000000"/>
                <w:sz w:val="24"/>
                <w:szCs w:val="24"/>
              </w:rPr>
              <w:t xml:space="preserve"> i realizacja działań w zakresie współpracy z lokalną grupą działania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6124C" w:rsidRDefault="000B2022" w:rsidP="00236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Katarzyna Podstawek</w:t>
            </w:r>
          </w:p>
          <w:p w:rsidR="000B2022" w:rsidRPr="00F573DC" w:rsidRDefault="000B2022" w:rsidP="00236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Agnieszka Smoleń</w:t>
            </w:r>
          </w:p>
        </w:tc>
      </w:tr>
      <w:tr w:rsidR="000B2022" w:rsidRPr="00F573DC" w:rsidTr="000B20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B2022" w:rsidRDefault="000B2022" w:rsidP="002363FD">
            <w:pPr>
              <w:jc w:val="center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lastRenderedPageBreak/>
              <w:t>21-22.09.2017 - Biuro LGD</w:t>
            </w:r>
          </w:p>
        </w:tc>
        <w:tc>
          <w:tcPr>
            <w:tcW w:w="331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B2022" w:rsidRDefault="000B2022" w:rsidP="00236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Warsztaty z zakresu kompetencji społecznych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B2022" w:rsidRDefault="000B2022" w:rsidP="000B20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Katarzyna Podstawek</w:t>
            </w:r>
          </w:p>
          <w:p w:rsidR="000B2022" w:rsidRDefault="000B2022" w:rsidP="000B20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Agnieszka Smoleń </w:t>
            </w:r>
          </w:p>
          <w:p w:rsidR="000B2022" w:rsidRDefault="000B2022" w:rsidP="000B20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Damian Zakrzewski</w:t>
            </w:r>
          </w:p>
          <w:p w:rsidR="000B2022" w:rsidRDefault="000B2022" w:rsidP="000B20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Grzegorz Wąsacz</w:t>
            </w:r>
          </w:p>
        </w:tc>
      </w:tr>
      <w:tr w:rsidR="000B2022" w:rsidRPr="00F573DC" w:rsidTr="00D30B34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B2022" w:rsidRDefault="000B2022" w:rsidP="00D30B34">
            <w:pPr>
              <w:jc w:val="center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t>9-10.10.2017 r. Czarna k. Ustrzyk Dolnych</w:t>
            </w:r>
          </w:p>
        </w:tc>
        <w:tc>
          <w:tcPr>
            <w:tcW w:w="331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B2022" w:rsidRDefault="000B2022" w:rsidP="00D30B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Szkolenie dla przedstawicieli LGD z terenu województwa podkarpackiego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B2022" w:rsidRDefault="000B2022" w:rsidP="00D30B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Damian Zakrzewski</w:t>
            </w:r>
          </w:p>
          <w:p w:rsidR="000B2022" w:rsidRDefault="000B2022" w:rsidP="00D30B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Grzegorz Wąsacz</w:t>
            </w:r>
          </w:p>
        </w:tc>
      </w:tr>
    </w:tbl>
    <w:p w:rsidR="0066124C" w:rsidRDefault="0066124C" w:rsidP="00D31D64">
      <w:pPr>
        <w:spacing w:after="0"/>
        <w:jc w:val="both"/>
        <w:rPr>
          <w:sz w:val="24"/>
          <w:szCs w:val="24"/>
        </w:rPr>
      </w:pPr>
    </w:p>
    <w:p w:rsidR="004E6B3C" w:rsidRPr="003B6D88" w:rsidRDefault="004E6B3C" w:rsidP="003B6D88">
      <w:pPr>
        <w:pStyle w:val="Nagwek1"/>
        <w:rPr>
          <w:sz w:val="32"/>
          <w:szCs w:val="32"/>
        </w:rPr>
      </w:pPr>
      <w:bookmarkStart w:id="9" w:name="_Toc504472783"/>
      <w:r w:rsidRPr="004E6B3C">
        <w:rPr>
          <w:sz w:val="32"/>
          <w:szCs w:val="32"/>
        </w:rPr>
        <w:t xml:space="preserve">Rozdział </w:t>
      </w:r>
      <w:r>
        <w:rPr>
          <w:sz w:val="32"/>
          <w:szCs w:val="32"/>
        </w:rPr>
        <w:t>3. Realizacja planu komunikacji</w:t>
      </w:r>
      <w:bookmarkEnd w:id="9"/>
    </w:p>
    <w:p w:rsidR="004E6B3C" w:rsidRDefault="004E6B3C" w:rsidP="004E6B3C">
      <w:pPr>
        <w:pStyle w:val="Nagwek1"/>
        <w:jc w:val="both"/>
        <w:rPr>
          <w:i/>
        </w:rPr>
      </w:pPr>
      <w:bookmarkStart w:id="10" w:name="_Toc504472784"/>
      <w:r w:rsidRPr="004E6B3C">
        <w:rPr>
          <w:i/>
        </w:rPr>
        <w:t>3.1. Działania komunikacyjne Lokalnej Grupy Działania Stowarzyszenie „Partnerstwo dla Ziemi Niżańskiej”</w:t>
      </w:r>
      <w:bookmarkEnd w:id="10"/>
    </w:p>
    <w:p w:rsidR="004E6B3C" w:rsidRDefault="004E6B3C" w:rsidP="004E6B3C"/>
    <w:p w:rsidR="004E6B3C" w:rsidRDefault="004E6B3C" w:rsidP="004E6B3C">
      <w:pPr>
        <w:jc w:val="both"/>
        <w:rPr>
          <w:sz w:val="24"/>
          <w:szCs w:val="24"/>
        </w:rPr>
      </w:pPr>
      <w:r>
        <w:tab/>
      </w:r>
      <w:r w:rsidRPr="004E6B3C">
        <w:rPr>
          <w:sz w:val="24"/>
          <w:szCs w:val="24"/>
        </w:rPr>
        <w:t>Celem</w:t>
      </w:r>
      <w:r>
        <w:rPr>
          <w:sz w:val="24"/>
          <w:szCs w:val="24"/>
        </w:rPr>
        <w:t xml:space="preserve"> realizowanych działań komunikacyjnych </w:t>
      </w:r>
      <w:r w:rsidR="003B6D88">
        <w:rPr>
          <w:sz w:val="24"/>
          <w:szCs w:val="24"/>
        </w:rPr>
        <w:t xml:space="preserve">jest podniesienie poziomu </w:t>
      </w:r>
      <w:r>
        <w:rPr>
          <w:sz w:val="24"/>
          <w:szCs w:val="24"/>
        </w:rPr>
        <w:t xml:space="preserve">wiedzy </w:t>
      </w:r>
      <w:r w:rsidR="003B6D88">
        <w:rPr>
          <w:sz w:val="24"/>
          <w:szCs w:val="24"/>
        </w:rPr>
        <w:br/>
        <w:t xml:space="preserve">i świadomości </w:t>
      </w:r>
      <w:r>
        <w:rPr>
          <w:sz w:val="24"/>
          <w:szCs w:val="24"/>
        </w:rPr>
        <w:t xml:space="preserve">społeczności lokalnej </w:t>
      </w:r>
      <w:r w:rsidR="003B6D88">
        <w:rPr>
          <w:sz w:val="24"/>
          <w:szCs w:val="24"/>
        </w:rPr>
        <w:t xml:space="preserve">na temat Lokalnej Grupy Działania, realizowanych przez nią działań, a także wdrażanej za jej pośrednictwem strategii rozwoju lokalnego kierowanego przez społeczność, jak również odpowiednie przygotowanie beneficjentów do korzystania ze wsparcia finansowego oferowanego w ramach PROW 2014 – 2020. </w:t>
      </w:r>
    </w:p>
    <w:p w:rsidR="003B6D88" w:rsidRPr="003B6D88" w:rsidRDefault="003B6D88" w:rsidP="003B6D88">
      <w:pPr>
        <w:jc w:val="both"/>
        <w:rPr>
          <w:sz w:val="24"/>
          <w:szCs w:val="24"/>
        </w:rPr>
      </w:pPr>
      <w:r w:rsidRPr="003B6D88">
        <w:rPr>
          <w:sz w:val="24"/>
          <w:szCs w:val="24"/>
        </w:rPr>
        <w:t xml:space="preserve">Aby </w:t>
      </w:r>
      <w:r w:rsidR="00B06603">
        <w:rPr>
          <w:sz w:val="24"/>
          <w:szCs w:val="24"/>
        </w:rPr>
        <w:t>zapewnić</w:t>
      </w:r>
      <w:r w:rsidRPr="003B6D88">
        <w:rPr>
          <w:sz w:val="24"/>
          <w:szCs w:val="24"/>
        </w:rPr>
        <w:t xml:space="preserve"> każdemu czło</w:t>
      </w:r>
      <w:r w:rsidR="000B3378">
        <w:rPr>
          <w:sz w:val="24"/>
          <w:szCs w:val="24"/>
        </w:rPr>
        <w:t>nkowi społeczności LGD możliwoś</w:t>
      </w:r>
      <w:r w:rsidR="00B06603">
        <w:rPr>
          <w:sz w:val="24"/>
          <w:szCs w:val="24"/>
        </w:rPr>
        <w:t>ć</w:t>
      </w:r>
      <w:r w:rsidRPr="003B6D88">
        <w:rPr>
          <w:sz w:val="24"/>
          <w:szCs w:val="24"/>
        </w:rPr>
        <w:t xml:space="preserve"> zapoznania się z informacją </w:t>
      </w:r>
      <w:r w:rsidR="00B06603">
        <w:rPr>
          <w:sz w:val="24"/>
          <w:szCs w:val="24"/>
        </w:rPr>
        <w:br/>
      </w:r>
      <w:r w:rsidRPr="003B6D88">
        <w:rPr>
          <w:sz w:val="24"/>
          <w:szCs w:val="24"/>
        </w:rPr>
        <w:t>o celach, zasadach, przedsięwzięciach, konkursach konieczne jest, aby proces komunikacji miał charakter po</w:t>
      </w:r>
      <w:r w:rsidR="000B3378">
        <w:rPr>
          <w:sz w:val="24"/>
          <w:szCs w:val="24"/>
        </w:rPr>
        <w:t xml:space="preserve">wszechny, systematyczny </w:t>
      </w:r>
      <w:r w:rsidRPr="003B6D88">
        <w:rPr>
          <w:sz w:val="24"/>
          <w:szCs w:val="24"/>
        </w:rPr>
        <w:t xml:space="preserve">i aktualny. By osiągnąć powyższe założenie </w:t>
      </w:r>
      <w:r w:rsidR="000B3378">
        <w:rPr>
          <w:sz w:val="24"/>
          <w:szCs w:val="24"/>
        </w:rPr>
        <w:t>LGD wykorzystuje</w:t>
      </w:r>
      <w:r w:rsidRPr="003B6D88">
        <w:rPr>
          <w:sz w:val="24"/>
          <w:szCs w:val="24"/>
        </w:rPr>
        <w:t xml:space="preserve"> zróżnicowane narzędzia komunikacyjne takie jak:</w:t>
      </w:r>
    </w:p>
    <w:p w:rsidR="003B6D88" w:rsidRPr="003B6D88" w:rsidRDefault="003B6D88" w:rsidP="000B3378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3B6D88">
        <w:rPr>
          <w:sz w:val="24"/>
          <w:szCs w:val="24"/>
        </w:rPr>
        <w:t>materiały informacyjno-promocyjne (ulotki, prezentacje, itp.);</w:t>
      </w:r>
    </w:p>
    <w:p w:rsidR="003B6D88" w:rsidRPr="003B6D88" w:rsidRDefault="003B6D88" w:rsidP="000B3378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3B6D88">
        <w:rPr>
          <w:sz w:val="24"/>
          <w:szCs w:val="24"/>
        </w:rPr>
        <w:t xml:space="preserve">informacje on-line (strona internetowa LGD, </w:t>
      </w:r>
      <w:r w:rsidR="000B3378">
        <w:rPr>
          <w:sz w:val="24"/>
          <w:szCs w:val="24"/>
        </w:rPr>
        <w:t>strony gminne, mailing, newsletter</w:t>
      </w:r>
      <w:r w:rsidRPr="003B6D88">
        <w:rPr>
          <w:sz w:val="24"/>
          <w:szCs w:val="24"/>
        </w:rPr>
        <w:t>, portale społecznościowe);</w:t>
      </w:r>
    </w:p>
    <w:p w:rsidR="003B6D88" w:rsidRPr="003B6D88" w:rsidRDefault="003B6D88" w:rsidP="000B3378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3B6D88">
        <w:rPr>
          <w:sz w:val="24"/>
          <w:szCs w:val="24"/>
        </w:rPr>
        <w:t>media lokalne i regionalne (artykuły i ogłoszenia);</w:t>
      </w:r>
    </w:p>
    <w:p w:rsidR="003B6D88" w:rsidRPr="003B6D88" w:rsidRDefault="003B6D88" w:rsidP="000B3378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3B6D88">
        <w:rPr>
          <w:sz w:val="24"/>
          <w:szCs w:val="24"/>
        </w:rPr>
        <w:t xml:space="preserve">spotkania bezpośrednie (spotkania z mieszkańcami LGD, z potencjalnymi </w:t>
      </w:r>
      <w:r w:rsidR="000B3378">
        <w:rPr>
          <w:sz w:val="24"/>
          <w:szCs w:val="24"/>
        </w:rPr>
        <w:t>beneficjentami</w:t>
      </w:r>
      <w:r w:rsidRPr="003B6D88">
        <w:rPr>
          <w:sz w:val="24"/>
          <w:szCs w:val="24"/>
        </w:rPr>
        <w:t xml:space="preserve"> operacji, spotkania doradcze, konsultacje);</w:t>
      </w:r>
    </w:p>
    <w:p w:rsidR="003B6D88" w:rsidRDefault="003B6D88" w:rsidP="000B3378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3B6D88">
        <w:rPr>
          <w:sz w:val="24"/>
          <w:szCs w:val="24"/>
        </w:rPr>
        <w:t>badania (ankiety, zbieranie opinii);</w:t>
      </w:r>
    </w:p>
    <w:p w:rsidR="003B6D88" w:rsidRDefault="003B6D88" w:rsidP="000B3378">
      <w:pPr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lokalne kanały komunikacyjne</w:t>
      </w:r>
      <w:r w:rsidR="000B3378">
        <w:rPr>
          <w:sz w:val="24"/>
          <w:szCs w:val="24"/>
        </w:rPr>
        <w:t xml:space="preserve"> (skuteczne sposoby przekazywania informacji w małych społecznościach)</w:t>
      </w:r>
    </w:p>
    <w:p w:rsidR="000B3378" w:rsidRDefault="000B3378" w:rsidP="00B06603">
      <w:pPr>
        <w:spacing w:after="0"/>
        <w:rPr>
          <w:sz w:val="24"/>
          <w:szCs w:val="24"/>
        </w:rPr>
      </w:pPr>
    </w:p>
    <w:p w:rsidR="000B3378" w:rsidRDefault="000B3378" w:rsidP="00B0660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Przyjęte przez LGD cele i działania komunikacyjne oraz dobrane </w:t>
      </w:r>
      <w:r w:rsidR="00B06603">
        <w:rPr>
          <w:sz w:val="24"/>
          <w:szCs w:val="24"/>
        </w:rPr>
        <w:t xml:space="preserve">do nich </w:t>
      </w:r>
      <w:r>
        <w:rPr>
          <w:sz w:val="24"/>
          <w:szCs w:val="24"/>
        </w:rPr>
        <w:t xml:space="preserve">środki przekazu pozwalają na prowadzenie dialogu z mieszkańcami obszaru LGD w zakresie zasad </w:t>
      </w:r>
      <w:r w:rsidR="00B06603">
        <w:rPr>
          <w:sz w:val="24"/>
          <w:szCs w:val="24"/>
        </w:rPr>
        <w:br/>
      </w:r>
      <w:r>
        <w:rPr>
          <w:sz w:val="24"/>
          <w:szCs w:val="24"/>
        </w:rPr>
        <w:t>i efektywności wdrażanej LSR, jak również</w:t>
      </w:r>
      <w:r w:rsidR="00B06603">
        <w:rPr>
          <w:sz w:val="24"/>
          <w:szCs w:val="24"/>
        </w:rPr>
        <w:t xml:space="preserve"> umożliwiają pogłębianie diagnozy społeczności lokalnej i analizę jej potrzeb. Ponadto, możliwość aktywnego udziału w działaniach komunikacyjnych pozwala na budowanie świadomości społecznej mieszkańców i pobudzanie ich aktywność. </w:t>
      </w:r>
    </w:p>
    <w:p w:rsidR="00596C7B" w:rsidRDefault="00596C7B" w:rsidP="00B06603">
      <w:pPr>
        <w:spacing w:after="0"/>
        <w:jc w:val="both"/>
        <w:rPr>
          <w:sz w:val="24"/>
          <w:szCs w:val="24"/>
        </w:rPr>
      </w:pPr>
    </w:p>
    <w:p w:rsidR="00596C7B" w:rsidRDefault="00596C7B" w:rsidP="00B0660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Lokalna Grupa Działania w ramach przyjętego planu komunikacji realizuje następujące cele komunikacji:</w:t>
      </w:r>
    </w:p>
    <w:p w:rsidR="00596C7B" w:rsidRDefault="00596C7B" w:rsidP="00596C7B">
      <w:pPr>
        <w:pStyle w:val="Akapitzlist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596C7B">
        <w:rPr>
          <w:sz w:val="24"/>
          <w:szCs w:val="24"/>
        </w:rPr>
        <w:t>ktualizacja LSR oraz w zależności od potrzeb działani</w:t>
      </w:r>
      <w:r>
        <w:rPr>
          <w:sz w:val="24"/>
          <w:szCs w:val="24"/>
        </w:rPr>
        <w:t>a korekcyjne w czasie wdrażania;</w:t>
      </w:r>
    </w:p>
    <w:p w:rsidR="00596C7B" w:rsidRDefault="00596C7B" w:rsidP="00596C7B">
      <w:pPr>
        <w:pStyle w:val="Akapitzlist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596C7B">
        <w:rPr>
          <w:sz w:val="24"/>
          <w:szCs w:val="24"/>
        </w:rPr>
        <w:t>informowanie mieszkańców LGD o ogólnych założeniach i zasadach wdrażania LSR</w:t>
      </w:r>
      <w:r>
        <w:rPr>
          <w:sz w:val="24"/>
          <w:szCs w:val="24"/>
        </w:rPr>
        <w:t>;</w:t>
      </w:r>
    </w:p>
    <w:p w:rsidR="00596C7B" w:rsidRDefault="00596C7B" w:rsidP="00596C7B">
      <w:pPr>
        <w:pStyle w:val="Akapitzlist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596C7B">
        <w:rPr>
          <w:sz w:val="24"/>
          <w:szCs w:val="24"/>
        </w:rPr>
        <w:t>informowanie potencjalnych wnioskodawców o zasadach i kryteriach uzyskania wsparcia z budżetu LSR;</w:t>
      </w:r>
    </w:p>
    <w:p w:rsidR="00596C7B" w:rsidRDefault="00596C7B" w:rsidP="00596C7B">
      <w:pPr>
        <w:pStyle w:val="Akapitzlist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96C7B">
        <w:rPr>
          <w:sz w:val="24"/>
          <w:szCs w:val="24"/>
        </w:rPr>
        <w:t>romocja planowanych i realizowanych dzia</w:t>
      </w:r>
      <w:r>
        <w:rPr>
          <w:sz w:val="24"/>
          <w:szCs w:val="24"/>
        </w:rPr>
        <w:t>łań związanych z wdrażaniem LSR;</w:t>
      </w:r>
    </w:p>
    <w:p w:rsidR="00596C7B" w:rsidRPr="00596C7B" w:rsidRDefault="00596C7B" w:rsidP="00596C7B">
      <w:pPr>
        <w:pStyle w:val="Akapitzlist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pozyskiwanie informacji</w:t>
      </w:r>
      <w:r w:rsidRPr="00596C7B">
        <w:rPr>
          <w:sz w:val="24"/>
          <w:szCs w:val="24"/>
        </w:rPr>
        <w:t xml:space="preserve"> zwrotn</w:t>
      </w:r>
      <w:r>
        <w:rPr>
          <w:sz w:val="24"/>
          <w:szCs w:val="24"/>
        </w:rPr>
        <w:t>ych</w:t>
      </w:r>
      <w:r w:rsidRPr="00596C7B">
        <w:rPr>
          <w:sz w:val="24"/>
          <w:szCs w:val="24"/>
        </w:rPr>
        <w:t xml:space="preserve"> od: potencjalnych wnioskodawców</w:t>
      </w:r>
      <w:r>
        <w:rPr>
          <w:sz w:val="24"/>
          <w:szCs w:val="24"/>
        </w:rPr>
        <w:t xml:space="preserve"> oraz mieszkańców</w:t>
      </w:r>
      <w:r w:rsidRPr="00596C7B">
        <w:rPr>
          <w:sz w:val="24"/>
          <w:szCs w:val="24"/>
        </w:rPr>
        <w:t xml:space="preserve"> w zakresie funkcjonowania LGD i jakości pomocy przez nią świadczonej oraz informacji o identyfikacji lokalnych zasobów i rekomendacji do dalszych działań</w:t>
      </w:r>
      <w:r>
        <w:rPr>
          <w:sz w:val="24"/>
          <w:szCs w:val="24"/>
        </w:rPr>
        <w:t>.</w:t>
      </w:r>
    </w:p>
    <w:p w:rsidR="00596C7B" w:rsidRPr="003B6D88" w:rsidRDefault="00596C7B" w:rsidP="00B06603">
      <w:pPr>
        <w:spacing w:after="0"/>
        <w:jc w:val="both"/>
        <w:rPr>
          <w:sz w:val="24"/>
          <w:szCs w:val="24"/>
        </w:rPr>
      </w:pPr>
    </w:p>
    <w:p w:rsidR="00B06603" w:rsidRDefault="008A166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Realizacji wyżej wymienionych celów komunikacji służą następujące działania komunikacyjne:</w:t>
      </w:r>
    </w:p>
    <w:p w:rsidR="008A166E" w:rsidRDefault="008A166E" w:rsidP="008A166E">
      <w:pPr>
        <w:pStyle w:val="Akapitzlist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Pr="008A166E">
        <w:rPr>
          <w:sz w:val="24"/>
          <w:szCs w:val="24"/>
        </w:rPr>
        <w:t>ampanie informacyjno-konsultacyjne w zakresie prac nad LSR</w:t>
      </w:r>
      <w:r>
        <w:rPr>
          <w:sz w:val="24"/>
          <w:szCs w:val="24"/>
        </w:rPr>
        <w:t>;</w:t>
      </w:r>
    </w:p>
    <w:p w:rsidR="008A166E" w:rsidRDefault="008A166E" w:rsidP="008A166E">
      <w:pPr>
        <w:pStyle w:val="Akapitzlist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Pr="008A166E">
        <w:rPr>
          <w:sz w:val="24"/>
          <w:szCs w:val="24"/>
        </w:rPr>
        <w:t>ampani</w:t>
      </w:r>
      <w:r>
        <w:rPr>
          <w:sz w:val="24"/>
          <w:szCs w:val="24"/>
        </w:rPr>
        <w:t>e</w:t>
      </w:r>
      <w:r w:rsidRPr="008A166E">
        <w:rPr>
          <w:sz w:val="24"/>
          <w:szCs w:val="24"/>
        </w:rPr>
        <w:t xml:space="preserve"> informacyjno-promocyjn</w:t>
      </w:r>
      <w:r>
        <w:rPr>
          <w:sz w:val="24"/>
          <w:szCs w:val="24"/>
        </w:rPr>
        <w:t>e</w:t>
      </w:r>
      <w:r w:rsidRPr="008A166E">
        <w:rPr>
          <w:sz w:val="24"/>
          <w:szCs w:val="24"/>
        </w:rPr>
        <w:t xml:space="preserve"> nt. głównych  założeń LSR  i zasad jej wdrażania</w:t>
      </w:r>
      <w:r>
        <w:rPr>
          <w:sz w:val="24"/>
          <w:szCs w:val="24"/>
        </w:rPr>
        <w:t>;</w:t>
      </w:r>
    </w:p>
    <w:p w:rsidR="008A166E" w:rsidRDefault="008A166E" w:rsidP="008A166E">
      <w:pPr>
        <w:pStyle w:val="Akapitzlist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Pr="008A166E">
        <w:rPr>
          <w:sz w:val="24"/>
          <w:szCs w:val="24"/>
        </w:rPr>
        <w:t>ampani</w:t>
      </w:r>
      <w:r>
        <w:rPr>
          <w:sz w:val="24"/>
          <w:szCs w:val="24"/>
        </w:rPr>
        <w:t>e</w:t>
      </w:r>
      <w:r w:rsidRPr="008A166E">
        <w:rPr>
          <w:sz w:val="24"/>
          <w:szCs w:val="24"/>
        </w:rPr>
        <w:t xml:space="preserve"> informacyjno-edukacyjn</w:t>
      </w:r>
      <w:r>
        <w:rPr>
          <w:sz w:val="24"/>
          <w:szCs w:val="24"/>
        </w:rPr>
        <w:t>e</w:t>
      </w:r>
      <w:r w:rsidRPr="008A166E">
        <w:rPr>
          <w:sz w:val="24"/>
          <w:szCs w:val="24"/>
        </w:rPr>
        <w:t xml:space="preserve">  nt. procedur i zasad oceniania i wyboru operacji przez LGD</w:t>
      </w:r>
      <w:r>
        <w:rPr>
          <w:sz w:val="24"/>
          <w:szCs w:val="24"/>
        </w:rPr>
        <w:t>;</w:t>
      </w:r>
    </w:p>
    <w:p w:rsidR="008A166E" w:rsidRDefault="008A166E" w:rsidP="008A166E">
      <w:pPr>
        <w:pStyle w:val="Akapitzlist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Pr="008A166E">
        <w:rPr>
          <w:sz w:val="24"/>
          <w:szCs w:val="24"/>
        </w:rPr>
        <w:t>adania</w:t>
      </w:r>
      <w:r>
        <w:rPr>
          <w:sz w:val="24"/>
          <w:szCs w:val="24"/>
        </w:rPr>
        <w:t xml:space="preserve"> </w:t>
      </w:r>
      <w:r w:rsidRPr="008A166E">
        <w:rPr>
          <w:sz w:val="24"/>
          <w:szCs w:val="24"/>
        </w:rPr>
        <w:t xml:space="preserve">satysfakcji potencjalnych wnioskodawców w zakresie funkcjonowania LGD </w:t>
      </w:r>
      <w:r>
        <w:rPr>
          <w:sz w:val="24"/>
          <w:szCs w:val="24"/>
        </w:rPr>
        <w:br/>
        <w:t>i jakości świadczonej pomocy;</w:t>
      </w:r>
    </w:p>
    <w:p w:rsidR="001519C8" w:rsidRDefault="008A166E" w:rsidP="00EB2190">
      <w:pPr>
        <w:pStyle w:val="Akapitzlist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Pr="008A166E">
        <w:rPr>
          <w:sz w:val="24"/>
          <w:szCs w:val="24"/>
        </w:rPr>
        <w:t>adania efektywności działań służących wdrażaniu LSR w tym również diagnoza zasobów lokalnych i rekomendacji.</w:t>
      </w:r>
    </w:p>
    <w:p w:rsidR="001519C8" w:rsidRDefault="001519C8" w:rsidP="001519C8">
      <w:pPr>
        <w:spacing w:after="0"/>
        <w:jc w:val="both"/>
        <w:rPr>
          <w:sz w:val="24"/>
          <w:szCs w:val="24"/>
        </w:rPr>
      </w:pPr>
    </w:p>
    <w:p w:rsidR="001519C8" w:rsidRDefault="001519C8" w:rsidP="001519C8">
      <w:pPr>
        <w:spacing w:after="0"/>
        <w:jc w:val="both"/>
        <w:rPr>
          <w:sz w:val="24"/>
          <w:szCs w:val="24"/>
        </w:rPr>
      </w:pPr>
    </w:p>
    <w:p w:rsidR="001519C8" w:rsidRDefault="001519C8" w:rsidP="001519C8">
      <w:pPr>
        <w:spacing w:after="0"/>
        <w:jc w:val="both"/>
        <w:rPr>
          <w:sz w:val="24"/>
          <w:szCs w:val="24"/>
        </w:rPr>
      </w:pPr>
    </w:p>
    <w:p w:rsidR="001519C8" w:rsidRDefault="001519C8" w:rsidP="001519C8">
      <w:pPr>
        <w:spacing w:after="0"/>
        <w:jc w:val="both"/>
        <w:rPr>
          <w:sz w:val="24"/>
          <w:szCs w:val="24"/>
        </w:rPr>
      </w:pPr>
    </w:p>
    <w:p w:rsidR="001519C8" w:rsidRDefault="001519C8" w:rsidP="001519C8">
      <w:pPr>
        <w:spacing w:after="0"/>
        <w:jc w:val="both"/>
        <w:rPr>
          <w:sz w:val="24"/>
          <w:szCs w:val="24"/>
        </w:rPr>
      </w:pPr>
    </w:p>
    <w:p w:rsidR="001519C8" w:rsidRDefault="001519C8" w:rsidP="001519C8">
      <w:pPr>
        <w:spacing w:after="0"/>
        <w:jc w:val="both"/>
        <w:rPr>
          <w:sz w:val="24"/>
          <w:szCs w:val="24"/>
        </w:rPr>
      </w:pPr>
    </w:p>
    <w:p w:rsidR="001519C8" w:rsidRDefault="001519C8" w:rsidP="001519C8">
      <w:pPr>
        <w:spacing w:after="0"/>
        <w:jc w:val="both"/>
        <w:rPr>
          <w:sz w:val="24"/>
          <w:szCs w:val="24"/>
        </w:rPr>
      </w:pPr>
    </w:p>
    <w:p w:rsidR="001519C8" w:rsidRDefault="001519C8" w:rsidP="001519C8">
      <w:pPr>
        <w:spacing w:after="0"/>
        <w:jc w:val="both"/>
        <w:rPr>
          <w:sz w:val="24"/>
          <w:szCs w:val="24"/>
        </w:rPr>
      </w:pPr>
    </w:p>
    <w:p w:rsidR="001519C8" w:rsidRDefault="001519C8" w:rsidP="001519C8">
      <w:pPr>
        <w:spacing w:after="0"/>
        <w:jc w:val="both"/>
        <w:rPr>
          <w:sz w:val="24"/>
          <w:szCs w:val="24"/>
        </w:rPr>
      </w:pPr>
    </w:p>
    <w:p w:rsidR="001519C8" w:rsidRDefault="001519C8" w:rsidP="001519C8">
      <w:pPr>
        <w:spacing w:after="0"/>
        <w:jc w:val="both"/>
        <w:rPr>
          <w:sz w:val="24"/>
          <w:szCs w:val="24"/>
        </w:rPr>
      </w:pPr>
    </w:p>
    <w:p w:rsidR="001519C8" w:rsidRPr="001519C8" w:rsidRDefault="001519C8" w:rsidP="001519C8">
      <w:pPr>
        <w:spacing w:after="0"/>
        <w:jc w:val="both"/>
        <w:rPr>
          <w:sz w:val="24"/>
          <w:szCs w:val="24"/>
        </w:rPr>
      </w:pPr>
    </w:p>
    <w:p w:rsidR="00EB2190" w:rsidRDefault="00EB2190" w:rsidP="001519C8">
      <w:pPr>
        <w:pStyle w:val="Nagwek1"/>
        <w:spacing w:before="0"/>
        <w:jc w:val="both"/>
      </w:pPr>
      <w:bookmarkStart w:id="11" w:name="_Toc504472785"/>
      <w:r>
        <w:t>3.2. Efekty zrealizowanych działań komunikacyjnych.</w:t>
      </w:r>
      <w:bookmarkEnd w:id="11"/>
    </w:p>
    <w:p w:rsidR="00745F41" w:rsidRDefault="00745F41" w:rsidP="00745F41"/>
    <w:p w:rsidR="001519C8" w:rsidRPr="001519C8" w:rsidRDefault="001519C8" w:rsidP="001519C8">
      <w:pPr>
        <w:jc w:val="center"/>
        <w:rPr>
          <w:b/>
          <w:sz w:val="24"/>
          <w:szCs w:val="24"/>
        </w:rPr>
      </w:pPr>
      <w:r w:rsidRPr="001519C8">
        <w:rPr>
          <w:b/>
          <w:sz w:val="24"/>
          <w:szCs w:val="24"/>
        </w:rPr>
        <w:t xml:space="preserve">Tabela nr 6. Wykaz </w:t>
      </w:r>
      <w:r>
        <w:rPr>
          <w:b/>
          <w:sz w:val="24"/>
          <w:szCs w:val="24"/>
        </w:rPr>
        <w:t>zrealizowanych przez LGD działań komunikacyjnych w 2017 r.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1828"/>
        <w:gridCol w:w="2395"/>
        <w:gridCol w:w="2546"/>
        <w:gridCol w:w="1211"/>
        <w:gridCol w:w="1308"/>
      </w:tblGrid>
      <w:tr w:rsidR="00FF27A4" w:rsidRPr="001519C8" w:rsidTr="00FF27A4">
        <w:trPr>
          <w:trHeight w:val="767"/>
          <w:jc w:val="center"/>
        </w:trPr>
        <w:tc>
          <w:tcPr>
            <w:tcW w:w="984" w:type="pct"/>
            <w:shd w:val="clear" w:color="auto" w:fill="8DB3E2" w:themeFill="text2" w:themeFillTint="66"/>
            <w:vAlign w:val="center"/>
          </w:tcPr>
          <w:p w:rsidR="004A3C92" w:rsidRPr="001519C8" w:rsidRDefault="004A3C92" w:rsidP="004A3C92">
            <w:pPr>
              <w:jc w:val="center"/>
              <w:rPr>
                <w:b/>
              </w:rPr>
            </w:pPr>
            <w:r w:rsidRPr="001519C8">
              <w:rPr>
                <w:b/>
              </w:rPr>
              <w:t>Nazwa działania komunikacyjnego</w:t>
            </w:r>
          </w:p>
        </w:tc>
        <w:tc>
          <w:tcPr>
            <w:tcW w:w="1289" w:type="pct"/>
            <w:shd w:val="clear" w:color="auto" w:fill="8DB3E2" w:themeFill="text2" w:themeFillTint="66"/>
            <w:vAlign w:val="center"/>
          </w:tcPr>
          <w:p w:rsidR="004A3C92" w:rsidRPr="001519C8" w:rsidRDefault="004A3C92" w:rsidP="004A3C92">
            <w:pPr>
              <w:jc w:val="center"/>
              <w:rPr>
                <w:b/>
              </w:rPr>
            </w:pPr>
            <w:r w:rsidRPr="001519C8">
              <w:rPr>
                <w:b/>
              </w:rPr>
              <w:t>Środki przekazu</w:t>
            </w:r>
          </w:p>
        </w:tc>
        <w:tc>
          <w:tcPr>
            <w:tcW w:w="1371" w:type="pct"/>
            <w:shd w:val="clear" w:color="auto" w:fill="8DB3E2" w:themeFill="text2" w:themeFillTint="66"/>
            <w:vAlign w:val="center"/>
          </w:tcPr>
          <w:p w:rsidR="004A3C92" w:rsidRPr="001519C8" w:rsidRDefault="004A3C92" w:rsidP="004A3C92">
            <w:pPr>
              <w:jc w:val="center"/>
              <w:rPr>
                <w:b/>
              </w:rPr>
            </w:pPr>
            <w:r>
              <w:rPr>
                <w:b/>
              </w:rPr>
              <w:t>Jednostka miary</w:t>
            </w:r>
          </w:p>
        </w:tc>
        <w:tc>
          <w:tcPr>
            <w:tcW w:w="652" w:type="pct"/>
            <w:shd w:val="clear" w:color="auto" w:fill="8DB3E2" w:themeFill="text2" w:themeFillTint="66"/>
            <w:vAlign w:val="center"/>
          </w:tcPr>
          <w:p w:rsidR="004A3C92" w:rsidRPr="001519C8" w:rsidRDefault="004A3C92" w:rsidP="004A3C92">
            <w:pPr>
              <w:jc w:val="center"/>
              <w:rPr>
                <w:b/>
              </w:rPr>
            </w:pPr>
            <w:r>
              <w:rPr>
                <w:b/>
              </w:rPr>
              <w:t>Wartość miernika –</w:t>
            </w:r>
            <w:r w:rsidR="00523D3F">
              <w:rPr>
                <w:b/>
              </w:rPr>
              <w:t xml:space="preserve"> </w:t>
            </w:r>
            <w:r>
              <w:rPr>
                <w:b/>
              </w:rPr>
              <w:t>I półrocze 2017</w:t>
            </w:r>
          </w:p>
        </w:tc>
        <w:tc>
          <w:tcPr>
            <w:tcW w:w="704" w:type="pct"/>
            <w:shd w:val="clear" w:color="auto" w:fill="8DB3E2" w:themeFill="text2" w:themeFillTint="66"/>
            <w:vAlign w:val="center"/>
          </w:tcPr>
          <w:p w:rsidR="004A3C92" w:rsidRPr="001519C8" w:rsidRDefault="004A3C92" w:rsidP="004A3C92">
            <w:pPr>
              <w:jc w:val="center"/>
              <w:rPr>
                <w:b/>
              </w:rPr>
            </w:pPr>
            <w:r>
              <w:rPr>
                <w:b/>
              </w:rPr>
              <w:t>Wartość miernika –</w:t>
            </w:r>
            <w:r w:rsidR="00523D3F">
              <w:rPr>
                <w:b/>
              </w:rPr>
              <w:br/>
            </w:r>
            <w:r>
              <w:rPr>
                <w:b/>
              </w:rPr>
              <w:t xml:space="preserve"> II półrocze 2017</w:t>
            </w:r>
          </w:p>
        </w:tc>
      </w:tr>
      <w:tr w:rsidR="00523D3F" w:rsidRPr="001519C8" w:rsidTr="00FF27A4">
        <w:trPr>
          <w:trHeight w:val="330"/>
          <w:jc w:val="center"/>
        </w:trPr>
        <w:tc>
          <w:tcPr>
            <w:tcW w:w="984" w:type="pct"/>
            <w:vMerge w:val="restart"/>
            <w:vAlign w:val="center"/>
          </w:tcPr>
          <w:p w:rsidR="00523D3F" w:rsidRPr="001519C8" w:rsidRDefault="00523D3F" w:rsidP="004A3C92">
            <w:pPr>
              <w:jc w:val="center"/>
              <w:rPr>
                <w:b/>
              </w:rPr>
            </w:pPr>
            <w:r w:rsidRPr="001519C8">
              <w:rPr>
                <w:b/>
              </w:rPr>
              <w:t>Kampanie informacyjno-konsultacyjne w zakresie prac nad LSR.</w:t>
            </w:r>
          </w:p>
        </w:tc>
        <w:tc>
          <w:tcPr>
            <w:tcW w:w="1289" w:type="pct"/>
            <w:vAlign w:val="center"/>
          </w:tcPr>
          <w:p w:rsidR="00523D3F" w:rsidRPr="004361A5" w:rsidRDefault="00523D3F" w:rsidP="00523D3F">
            <w:pPr>
              <w:jc w:val="center"/>
            </w:pPr>
            <w:r w:rsidRPr="004361A5">
              <w:t>badania ankietowe</w:t>
            </w:r>
          </w:p>
        </w:tc>
        <w:tc>
          <w:tcPr>
            <w:tcW w:w="1371" w:type="pct"/>
            <w:vAlign w:val="center"/>
          </w:tcPr>
          <w:p w:rsidR="00523D3F" w:rsidRPr="004361A5" w:rsidRDefault="00523D3F" w:rsidP="00523D3F">
            <w:pPr>
              <w:jc w:val="center"/>
            </w:pPr>
            <w:r w:rsidRPr="004361A5">
              <w:t>liczba badań</w:t>
            </w:r>
          </w:p>
        </w:tc>
        <w:tc>
          <w:tcPr>
            <w:tcW w:w="652" w:type="pct"/>
            <w:vAlign w:val="center"/>
          </w:tcPr>
          <w:p w:rsidR="00523D3F" w:rsidRPr="009B2FF7" w:rsidRDefault="00523D3F" w:rsidP="00523D3F">
            <w:pPr>
              <w:jc w:val="center"/>
            </w:pPr>
            <w:r w:rsidRPr="009B2FF7">
              <w:t>1</w:t>
            </w:r>
          </w:p>
        </w:tc>
        <w:tc>
          <w:tcPr>
            <w:tcW w:w="704" w:type="pct"/>
            <w:vAlign w:val="center"/>
          </w:tcPr>
          <w:p w:rsidR="00523D3F" w:rsidRPr="001519C8" w:rsidRDefault="00F77C39" w:rsidP="00523D3F">
            <w:pPr>
              <w:jc w:val="center"/>
            </w:pPr>
            <w:r>
              <w:t>0</w:t>
            </w:r>
          </w:p>
        </w:tc>
      </w:tr>
      <w:tr w:rsidR="00523D3F" w:rsidRPr="001519C8" w:rsidTr="00FF27A4">
        <w:trPr>
          <w:trHeight w:val="300"/>
          <w:jc w:val="center"/>
        </w:trPr>
        <w:tc>
          <w:tcPr>
            <w:tcW w:w="984" w:type="pct"/>
            <w:vMerge/>
            <w:vAlign w:val="center"/>
          </w:tcPr>
          <w:p w:rsidR="00523D3F" w:rsidRPr="001519C8" w:rsidRDefault="00523D3F" w:rsidP="004A3C92">
            <w:pPr>
              <w:jc w:val="center"/>
              <w:rPr>
                <w:b/>
              </w:rPr>
            </w:pPr>
          </w:p>
        </w:tc>
        <w:tc>
          <w:tcPr>
            <w:tcW w:w="1289" w:type="pct"/>
            <w:vAlign w:val="center"/>
          </w:tcPr>
          <w:p w:rsidR="00523D3F" w:rsidRPr="004361A5" w:rsidRDefault="00523D3F" w:rsidP="00523D3F">
            <w:pPr>
              <w:jc w:val="center"/>
            </w:pPr>
            <w:r>
              <w:t>spotkania/</w:t>
            </w:r>
            <w:r w:rsidRPr="004361A5">
              <w:t>warsztaty</w:t>
            </w:r>
          </w:p>
        </w:tc>
        <w:tc>
          <w:tcPr>
            <w:tcW w:w="1371" w:type="pct"/>
            <w:vAlign w:val="center"/>
          </w:tcPr>
          <w:p w:rsidR="00523D3F" w:rsidRPr="004361A5" w:rsidRDefault="00523D3F" w:rsidP="00523D3F">
            <w:pPr>
              <w:jc w:val="center"/>
            </w:pPr>
            <w:r>
              <w:t>liczba spotkań/</w:t>
            </w:r>
            <w:r w:rsidRPr="004361A5">
              <w:t>warsztatów</w:t>
            </w:r>
          </w:p>
        </w:tc>
        <w:tc>
          <w:tcPr>
            <w:tcW w:w="652" w:type="pct"/>
            <w:vAlign w:val="center"/>
          </w:tcPr>
          <w:p w:rsidR="00523D3F" w:rsidRPr="009B2FF7" w:rsidRDefault="00523D3F" w:rsidP="00523D3F">
            <w:pPr>
              <w:jc w:val="center"/>
            </w:pPr>
            <w:r w:rsidRPr="009B2FF7">
              <w:t>7</w:t>
            </w:r>
          </w:p>
        </w:tc>
        <w:tc>
          <w:tcPr>
            <w:tcW w:w="704" w:type="pct"/>
            <w:vAlign w:val="center"/>
          </w:tcPr>
          <w:p w:rsidR="00523D3F" w:rsidRPr="001519C8" w:rsidRDefault="00F77C39" w:rsidP="00523D3F">
            <w:pPr>
              <w:jc w:val="center"/>
            </w:pPr>
            <w:r>
              <w:t>0</w:t>
            </w:r>
          </w:p>
        </w:tc>
      </w:tr>
      <w:tr w:rsidR="00523D3F" w:rsidRPr="001519C8" w:rsidTr="00FF27A4">
        <w:trPr>
          <w:trHeight w:val="195"/>
          <w:jc w:val="center"/>
        </w:trPr>
        <w:tc>
          <w:tcPr>
            <w:tcW w:w="984" w:type="pct"/>
            <w:vMerge/>
            <w:vAlign w:val="center"/>
          </w:tcPr>
          <w:p w:rsidR="00523D3F" w:rsidRPr="001519C8" w:rsidRDefault="00523D3F" w:rsidP="004A3C92">
            <w:pPr>
              <w:jc w:val="center"/>
              <w:rPr>
                <w:b/>
              </w:rPr>
            </w:pPr>
          </w:p>
        </w:tc>
        <w:tc>
          <w:tcPr>
            <w:tcW w:w="1289" w:type="pct"/>
            <w:vAlign w:val="center"/>
          </w:tcPr>
          <w:p w:rsidR="00523D3F" w:rsidRPr="004361A5" w:rsidRDefault="00523D3F" w:rsidP="00523D3F">
            <w:pPr>
              <w:jc w:val="center"/>
            </w:pPr>
            <w:r w:rsidRPr="004361A5">
              <w:t>informacje online</w:t>
            </w:r>
          </w:p>
        </w:tc>
        <w:tc>
          <w:tcPr>
            <w:tcW w:w="1371" w:type="pct"/>
            <w:vAlign w:val="center"/>
          </w:tcPr>
          <w:p w:rsidR="00523D3F" w:rsidRPr="004361A5" w:rsidRDefault="00523D3F" w:rsidP="00523D3F">
            <w:pPr>
              <w:jc w:val="center"/>
            </w:pPr>
            <w:r>
              <w:t>l</w:t>
            </w:r>
            <w:r w:rsidRPr="004361A5">
              <w:t>iczba informacji</w:t>
            </w:r>
          </w:p>
        </w:tc>
        <w:tc>
          <w:tcPr>
            <w:tcW w:w="652" w:type="pct"/>
            <w:vAlign w:val="center"/>
          </w:tcPr>
          <w:p w:rsidR="00523D3F" w:rsidRPr="009B2FF7" w:rsidRDefault="00523D3F" w:rsidP="00523D3F">
            <w:pPr>
              <w:jc w:val="center"/>
            </w:pPr>
            <w:r w:rsidRPr="009B2FF7">
              <w:t>2</w:t>
            </w:r>
          </w:p>
        </w:tc>
        <w:tc>
          <w:tcPr>
            <w:tcW w:w="704" w:type="pct"/>
            <w:vAlign w:val="center"/>
          </w:tcPr>
          <w:p w:rsidR="00523D3F" w:rsidRPr="001519C8" w:rsidRDefault="00F77C39" w:rsidP="00523D3F">
            <w:pPr>
              <w:jc w:val="center"/>
            </w:pPr>
            <w:r>
              <w:t>0</w:t>
            </w:r>
          </w:p>
        </w:tc>
      </w:tr>
      <w:tr w:rsidR="00523D3F" w:rsidRPr="001519C8" w:rsidTr="00FF27A4">
        <w:trPr>
          <w:trHeight w:val="135"/>
          <w:jc w:val="center"/>
        </w:trPr>
        <w:tc>
          <w:tcPr>
            <w:tcW w:w="984" w:type="pct"/>
            <w:vMerge/>
            <w:vAlign w:val="center"/>
          </w:tcPr>
          <w:p w:rsidR="00523D3F" w:rsidRPr="001519C8" w:rsidRDefault="00523D3F" w:rsidP="004A3C92">
            <w:pPr>
              <w:jc w:val="center"/>
              <w:rPr>
                <w:b/>
              </w:rPr>
            </w:pPr>
          </w:p>
        </w:tc>
        <w:tc>
          <w:tcPr>
            <w:tcW w:w="1289" w:type="pct"/>
            <w:vAlign w:val="center"/>
          </w:tcPr>
          <w:p w:rsidR="00523D3F" w:rsidRPr="004361A5" w:rsidRDefault="00523D3F" w:rsidP="00523D3F">
            <w:pPr>
              <w:jc w:val="center"/>
            </w:pPr>
            <w:r w:rsidRPr="004361A5">
              <w:t>konsultacje mailowe LSR</w:t>
            </w:r>
          </w:p>
        </w:tc>
        <w:tc>
          <w:tcPr>
            <w:tcW w:w="1371" w:type="pct"/>
            <w:vAlign w:val="center"/>
          </w:tcPr>
          <w:p w:rsidR="00523D3F" w:rsidRPr="004361A5" w:rsidRDefault="00523D3F" w:rsidP="00523D3F">
            <w:pPr>
              <w:jc w:val="center"/>
            </w:pPr>
            <w:r w:rsidRPr="004361A5">
              <w:t>liczba konsultacji</w:t>
            </w:r>
          </w:p>
        </w:tc>
        <w:tc>
          <w:tcPr>
            <w:tcW w:w="652" w:type="pct"/>
            <w:vAlign w:val="center"/>
          </w:tcPr>
          <w:p w:rsidR="00523D3F" w:rsidRPr="009B2FF7" w:rsidRDefault="00523D3F" w:rsidP="00523D3F">
            <w:pPr>
              <w:jc w:val="center"/>
            </w:pPr>
            <w:r w:rsidRPr="009B2FF7">
              <w:t>95</w:t>
            </w:r>
          </w:p>
        </w:tc>
        <w:tc>
          <w:tcPr>
            <w:tcW w:w="704" w:type="pct"/>
            <w:vAlign w:val="center"/>
          </w:tcPr>
          <w:p w:rsidR="00523D3F" w:rsidRPr="001519C8" w:rsidRDefault="00F77C39" w:rsidP="00523D3F">
            <w:pPr>
              <w:jc w:val="center"/>
            </w:pPr>
            <w:r>
              <w:t>0</w:t>
            </w:r>
          </w:p>
        </w:tc>
      </w:tr>
      <w:tr w:rsidR="00523D3F" w:rsidRPr="001519C8" w:rsidTr="00FF27A4">
        <w:trPr>
          <w:trHeight w:val="120"/>
          <w:jc w:val="center"/>
        </w:trPr>
        <w:tc>
          <w:tcPr>
            <w:tcW w:w="984" w:type="pct"/>
            <w:vMerge/>
            <w:vAlign w:val="center"/>
          </w:tcPr>
          <w:p w:rsidR="00523D3F" w:rsidRPr="001519C8" w:rsidRDefault="00523D3F" w:rsidP="004A3C92">
            <w:pPr>
              <w:jc w:val="center"/>
              <w:rPr>
                <w:b/>
              </w:rPr>
            </w:pPr>
          </w:p>
        </w:tc>
        <w:tc>
          <w:tcPr>
            <w:tcW w:w="1289" w:type="pct"/>
            <w:vAlign w:val="center"/>
          </w:tcPr>
          <w:p w:rsidR="00523D3F" w:rsidRPr="004361A5" w:rsidRDefault="00523D3F" w:rsidP="00523D3F">
            <w:pPr>
              <w:jc w:val="center"/>
            </w:pPr>
            <w:r w:rsidRPr="004361A5">
              <w:t>wysłuchania publiczne</w:t>
            </w:r>
          </w:p>
        </w:tc>
        <w:tc>
          <w:tcPr>
            <w:tcW w:w="1371" w:type="pct"/>
            <w:vAlign w:val="center"/>
          </w:tcPr>
          <w:p w:rsidR="00523D3F" w:rsidRDefault="00523D3F" w:rsidP="00523D3F">
            <w:pPr>
              <w:jc w:val="center"/>
            </w:pPr>
            <w:r w:rsidRPr="004361A5">
              <w:t>liczba wysłuchań</w:t>
            </w:r>
          </w:p>
        </w:tc>
        <w:tc>
          <w:tcPr>
            <w:tcW w:w="652" w:type="pct"/>
            <w:vAlign w:val="center"/>
          </w:tcPr>
          <w:p w:rsidR="00523D3F" w:rsidRDefault="00523D3F" w:rsidP="00523D3F">
            <w:pPr>
              <w:jc w:val="center"/>
            </w:pPr>
            <w:r w:rsidRPr="009B2FF7">
              <w:t>1</w:t>
            </w:r>
          </w:p>
        </w:tc>
        <w:tc>
          <w:tcPr>
            <w:tcW w:w="704" w:type="pct"/>
            <w:vAlign w:val="center"/>
          </w:tcPr>
          <w:p w:rsidR="00523D3F" w:rsidRPr="001519C8" w:rsidRDefault="00F77C39" w:rsidP="00523D3F">
            <w:pPr>
              <w:jc w:val="center"/>
            </w:pPr>
            <w:r>
              <w:t>0</w:t>
            </w:r>
          </w:p>
        </w:tc>
      </w:tr>
      <w:tr w:rsidR="00D35E41" w:rsidRPr="001519C8" w:rsidTr="00FF27A4">
        <w:trPr>
          <w:trHeight w:val="300"/>
          <w:jc w:val="center"/>
        </w:trPr>
        <w:tc>
          <w:tcPr>
            <w:tcW w:w="984" w:type="pct"/>
            <w:vMerge w:val="restart"/>
            <w:vAlign w:val="center"/>
          </w:tcPr>
          <w:p w:rsidR="00D35E41" w:rsidRPr="001519C8" w:rsidRDefault="00D35E41" w:rsidP="004A3C92">
            <w:pPr>
              <w:jc w:val="center"/>
              <w:rPr>
                <w:b/>
              </w:rPr>
            </w:pPr>
            <w:r w:rsidRPr="001519C8">
              <w:rPr>
                <w:b/>
              </w:rPr>
              <w:t>Kampania inform</w:t>
            </w:r>
            <w:r>
              <w:rPr>
                <w:b/>
              </w:rPr>
              <w:t xml:space="preserve">acyjno-promocyjna nt. głównych </w:t>
            </w:r>
            <w:r w:rsidRPr="001519C8">
              <w:rPr>
                <w:b/>
              </w:rPr>
              <w:t>założeń LSR  i zasad jej wdrażania.</w:t>
            </w:r>
          </w:p>
        </w:tc>
        <w:tc>
          <w:tcPr>
            <w:tcW w:w="1289" w:type="pct"/>
            <w:vAlign w:val="center"/>
          </w:tcPr>
          <w:p w:rsidR="00D35E41" w:rsidRPr="00C61F4D" w:rsidRDefault="00D35E41" w:rsidP="00D35E41">
            <w:pPr>
              <w:jc w:val="center"/>
            </w:pPr>
            <w:r w:rsidRPr="00C61F4D">
              <w:t>artykuły i informacje w lokalnych mediach i portalach społecznościowych</w:t>
            </w:r>
          </w:p>
        </w:tc>
        <w:tc>
          <w:tcPr>
            <w:tcW w:w="1371" w:type="pct"/>
            <w:vAlign w:val="center"/>
          </w:tcPr>
          <w:p w:rsidR="00D35E41" w:rsidRPr="00C61F4D" w:rsidRDefault="00D35E41" w:rsidP="00D35E41">
            <w:pPr>
              <w:jc w:val="center"/>
            </w:pPr>
            <w:r w:rsidRPr="00C61F4D">
              <w:t>liczba artykułów</w:t>
            </w:r>
          </w:p>
        </w:tc>
        <w:tc>
          <w:tcPr>
            <w:tcW w:w="652" w:type="pct"/>
            <w:vAlign w:val="center"/>
          </w:tcPr>
          <w:p w:rsidR="00D35E41" w:rsidRPr="000A2308" w:rsidRDefault="00D35E41" w:rsidP="00D35E41">
            <w:pPr>
              <w:jc w:val="center"/>
            </w:pPr>
            <w:r w:rsidRPr="000A2308">
              <w:t>13</w:t>
            </w:r>
          </w:p>
        </w:tc>
        <w:tc>
          <w:tcPr>
            <w:tcW w:w="704" w:type="pct"/>
            <w:vAlign w:val="center"/>
          </w:tcPr>
          <w:p w:rsidR="00D35E41" w:rsidRPr="001519C8" w:rsidRDefault="00F77C39" w:rsidP="00D35E41">
            <w:pPr>
              <w:jc w:val="center"/>
            </w:pPr>
            <w:r>
              <w:t>20</w:t>
            </w:r>
          </w:p>
        </w:tc>
      </w:tr>
      <w:tr w:rsidR="00D35E41" w:rsidRPr="001519C8" w:rsidTr="00FF27A4">
        <w:trPr>
          <w:trHeight w:val="330"/>
          <w:jc w:val="center"/>
        </w:trPr>
        <w:tc>
          <w:tcPr>
            <w:tcW w:w="984" w:type="pct"/>
            <w:vMerge/>
            <w:vAlign w:val="center"/>
          </w:tcPr>
          <w:p w:rsidR="00D35E41" w:rsidRPr="001519C8" w:rsidRDefault="00D35E41" w:rsidP="004A3C92">
            <w:pPr>
              <w:jc w:val="center"/>
              <w:rPr>
                <w:b/>
              </w:rPr>
            </w:pPr>
          </w:p>
        </w:tc>
        <w:tc>
          <w:tcPr>
            <w:tcW w:w="1289" w:type="pct"/>
            <w:vAlign w:val="center"/>
          </w:tcPr>
          <w:p w:rsidR="00D35E41" w:rsidRPr="00C61F4D" w:rsidRDefault="00D35E41" w:rsidP="00D35E41">
            <w:pPr>
              <w:jc w:val="center"/>
            </w:pPr>
            <w:r w:rsidRPr="00C61F4D">
              <w:t>informacje online</w:t>
            </w:r>
          </w:p>
        </w:tc>
        <w:tc>
          <w:tcPr>
            <w:tcW w:w="1371" w:type="pct"/>
            <w:vAlign w:val="center"/>
          </w:tcPr>
          <w:p w:rsidR="00D35E41" w:rsidRPr="00C61F4D" w:rsidRDefault="00D35E41" w:rsidP="00D35E41">
            <w:pPr>
              <w:jc w:val="center"/>
            </w:pPr>
            <w:r w:rsidRPr="00C61F4D">
              <w:t>liczba odwiedzin strony www</w:t>
            </w:r>
          </w:p>
        </w:tc>
        <w:tc>
          <w:tcPr>
            <w:tcW w:w="652" w:type="pct"/>
            <w:vAlign w:val="center"/>
          </w:tcPr>
          <w:p w:rsidR="00D35E41" w:rsidRPr="000A2308" w:rsidRDefault="00D35E41" w:rsidP="00D35E41">
            <w:pPr>
              <w:jc w:val="center"/>
            </w:pPr>
            <w:r w:rsidRPr="000A2308">
              <w:t>5147</w:t>
            </w:r>
          </w:p>
        </w:tc>
        <w:tc>
          <w:tcPr>
            <w:tcW w:w="704" w:type="pct"/>
            <w:vAlign w:val="center"/>
          </w:tcPr>
          <w:p w:rsidR="00D35E41" w:rsidRPr="001519C8" w:rsidRDefault="00F77C39" w:rsidP="00D35E41">
            <w:pPr>
              <w:jc w:val="center"/>
            </w:pPr>
            <w:r>
              <w:t>3461</w:t>
            </w:r>
          </w:p>
        </w:tc>
      </w:tr>
      <w:tr w:rsidR="00D35E41" w:rsidRPr="001519C8" w:rsidTr="00FF27A4">
        <w:trPr>
          <w:trHeight w:val="345"/>
          <w:jc w:val="center"/>
        </w:trPr>
        <w:tc>
          <w:tcPr>
            <w:tcW w:w="984" w:type="pct"/>
            <w:vMerge/>
            <w:vAlign w:val="center"/>
          </w:tcPr>
          <w:p w:rsidR="00D35E41" w:rsidRPr="001519C8" w:rsidRDefault="00D35E41" w:rsidP="004A3C92">
            <w:pPr>
              <w:jc w:val="center"/>
              <w:rPr>
                <w:b/>
              </w:rPr>
            </w:pPr>
          </w:p>
        </w:tc>
        <w:tc>
          <w:tcPr>
            <w:tcW w:w="1289" w:type="pct"/>
            <w:vAlign w:val="center"/>
          </w:tcPr>
          <w:p w:rsidR="00D35E41" w:rsidRPr="00C61F4D" w:rsidRDefault="00D35E41" w:rsidP="00D35E41">
            <w:pPr>
              <w:jc w:val="center"/>
            </w:pPr>
            <w:r w:rsidRPr="00C61F4D">
              <w:t>sesje rady gmin ew. biura rad gminnych</w:t>
            </w:r>
          </w:p>
        </w:tc>
        <w:tc>
          <w:tcPr>
            <w:tcW w:w="1371" w:type="pct"/>
            <w:vAlign w:val="center"/>
          </w:tcPr>
          <w:p w:rsidR="00D35E41" w:rsidRPr="00C61F4D" w:rsidRDefault="00D35E41" w:rsidP="00D35E41">
            <w:pPr>
              <w:jc w:val="center"/>
            </w:pPr>
            <w:r w:rsidRPr="00C61F4D">
              <w:t>liczba spotkań</w:t>
            </w:r>
          </w:p>
        </w:tc>
        <w:tc>
          <w:tcPr>
            <w:tcW w:w="652" w:type="pct"/>
            <w:vAlign w:val="center"/>
          </w:tcPr>
          <w:p w:rsidR="00D35E41" w:rsidRPr="000A2308" w:rsidRDefault="00D35E41" w:rsidP="00D35E41">
            <w:pPr>
              <w:jc w:val="center"/>
            </w:pPr>
            <w:r w:rsidRPr="000A2308">
              <w:t>0</w:t>
            </w:r>
          </w:p>
        </w:tc>
        <w:tc>
          <w:tcPr>
            <w:tcW w:w="704" w:type="pct"/>
            <w:vAlign w:val="center"/>
          </w:tcPr>
          <w:p w:rsidR="00D35E41" w:rsidRPr="001519C8" w:rsidRDefault="00F77C39" w:rsidP="00D35E41">
            <w:pPr>
              <w:jc w:val="center"/>
            </w:pPr>
            <w:r>
              <w:t>7</w:t>
            </w:r>
          </w:p>
        </w:tc>
      </w:tr>
      <w:tr w:rsidR="00D35E41" w:rsidRPr="001519C8" w:rsidTr="00FF27A4">
        <w:trPr>
          <w:trHeight w:val="360"/>
          <w:jc w:val="center"/>
        </w:trPr>
        <w:tc>
          <w:tcPr>
            <w:tcW w:w="984" w:type="pct"/>
            <w:vMerge/>
            <w:vAlign w:val="center"/>
          </w:tcPr>
          <w:p w:rsidR="00D35E41" w:rsidRPr="001519C8" w:rsidRDefault="00D35E41" w:rsidP="004A3C92">
            <w:pPr>
              <w:jc w:val="center"/>
              <w:rPr>
                <w:b/>
              </w:rPr>
            </w:pPr>
          </w:p>
        </w:tc>
        <w:tc>
          <w:tcPr>
            <w:tcW w:w="1289" w:type="pct"/>
            <w:vAlign w:val="center"/>
          </w:tcPr>
          <w:p w:rsidR="00D35E41" w:rsidRPr="00C61F4D" w:rsidRDefault="00D35E41" w:rsidP="00D35E41">
            <w:pPr>
              <w:jc w:val="center"/>
            </w:pPr>
            <w:r w:rsidRPr="00C61F4D">
              <w:t>lokalne kanały komunikacyjne</w:t>
            </w:r>
          </w:p>
        </w:tc>
        <w:tc>
          <w:tcPr>
            <w:tcW w:w="1371" w:type="pct"/>
            <w:vAlign w:val="center"/>
          </w:tcPr>
          <w:p w:rsidR="00D35E41" w:rsidRPr="00C61F4D" w:rsidRDefault="00D35E41" w:rsidP="00D35E41">
            <w:pPr>
              <w:jc w:val="center"/>
            </w:pPr>
            <w:r w:rsidRPr="00C61F4D">
              <w:t>liczba sztuk</w:t>
            </w:r>
          </w:p>
        </w:tc>
        <w:tc>
          <w:tcPr>
            <w:tcW w:w="652" w:type="pct"/>
            <w:vAlign w:val="center"/>
          </w:tcPr>
          <w:p w:rsidR="00D35E41" w:rsidRPr="000A2308" w:rsidRDefault="00D35E41" w:rsidP="00D35E41">
            <w:pPr>
              <w:jc w:val="center"/>
            </w:pPr>
            <w:r w:rsidRPr="000A2308">
              <w:t>70</w:t>
            </w:r>
          </w:p>
        </w:tc>
        <w:tc>
          <w:tcPr>
            <w:tcW w:w="704" w:type="pct"/>
            <w:vAlign w:val="center"/>
          </w:tcPr>
          <w:p w:rsidR="00D35E41" w:rsidRPr="001519C8" w:rsidRDefault="00F77C39" w:rsidP="00D35E41">
            <w:pPr>
              <w:jc w:val="center"/>
            </w:pPr>
            <w:r>
              <w:t>0</w:t>
            </w:r>
          </w:p>
        </w:tc>
      </w:tr>
      <w:tr w:rsidR="00D35E41" w:rsidRPr="001519C8" w:rsidTr="00FF27A4">
        <w:trPr>
          <w:trHeight w:val="240"/>
          <w:jc w:val="center"/>
        </w:trPr>
        <w:tc>
          <w:tcPr>
            <w:tcW w:w="984" w:type="pct"/>
            <w:vMerge/>
            <w:vAlign w:val="center"/>
          </w:tcPr>
          <w:p w:rsidR="00D35E41" w:rsidRPr="001519C8" w:rsidRDefault="00D35E41" w:rsidP="004A3C92">
            <w:pPr>
              <w:jc w:val="center"/>
              <w:rPr>
                <w:b/>
              </w:rPr>
            </w:pPr>
          </w:p>
        </w:tc>
        <w:tc>
          <w:tcPr>
            <w:tcW w:w="1289" w:type="pct"/>
            <w:vAlign w:val="center"/>
          </w:tcPr>
          <w:p w:rsidR="00D35E41" w:rsidRPr="00C61F4D" w:rsidRDefault="00D35E41" w:rsidP="00D35E41">
            <w:pPr>
              <w:jc w:val="center"/>
            </w:pPr>
            <w:r w:rsidRPr="00C61F4D">
              <w:t>materiały promocyjne LGD (ulotki informacyjne i promocyjne)</w:t>
            </w:r>
          </w:p>
        </w:tc>
        <w:tc>
          <w:tcPr>
            <w:tcW w:w="1371" w:type="pct"/>
            <w:vAlign w:val="center"/>
          </w:tcPr>
          <w:p w:rsidR="00D35E41" w:rsidRDefault="00D35E41" w:rsidP="00D35E41">
            <w:pPr>
              <w:jc w:val="center"/>
            </w:pPr>
            <w:r w:rsidRPr="00C61F4D">
              <w:t>liczba sztuk</w:t>
            </w:r>
          </w:p>
        </w:tc>
        <w:tc>
          <w:tcPr>
            <w:tcW w:w="652" w:type="pct"/>
            <w:vAlign w:val="center"/>
          </w:tcPr>
          <w:p w:rsidR="00D35E41" w:rsidRDefault="00D35E41" w:rsidP="00D35E41">
            <w:pPr>
              <w:jc w:val="center"/>
            </w:pPr>
            <w:r w:rsidRPr="000A2308">
              <w:t>52</w:t>
            </w:r>
          </w:p>
        </w:tc>
        <w:tc>
          <w:tcPr>
            <w:tcW w:w="704" w:type="pct"/>
            <w:vAlign w:val="center"/>
          </w:tcPr>
          <w:p w:rsidR="00D35E41" w:rsidRPr="001519C8" w:rsidRDefault="00F77C39" w:rsidP="00D35E41">
            <w:pPr>
              <w:jc w:val="center"/>
            </w:pPr>
            <w:r>
              <w:t>101</w:t>
            </w:r>
          </w:p>
        </w:tc>
      </w:tr>
      <w:tr w:rsidR="00FF27A4" w:rsidRPr="001519C8" w:rsidTr="00FF27A4">
        <w:trPr>
          <w:trHeight w:val="330"/>
          <w:jc w:val="center"/>
        </w:trPr>
        <w:tc>
          <w:tcPr>
            <w:tcW w:w="984" w:type="pct"/>
            <w:vMerge w:val="restart"/>
            <w:vAlign w:val="center"/>
          </w:tcPr>
          <w:p w:rsidR="00FF27A4" w:rsidRPr="001519C8" w:rsidRDefault="00FF27A4" w:rsidP="004A3C92">
            <w:pPr>
              <w:jc w:val="center"/>
              <w:rPr>
                <w:b/>
              </w:rPr>
            </w:pPr>
            <w:r w:rsidRPr="001519C8">
              <w:rPr>
                <w:b/>
              </w:rPr>
              <w:t>Kampania informacyjno-edukacyjna  nt. procedur i zasad oceniania i wyboru operacji przez LGD.</w:t>
            </w:r>
          </w:p>
        </w:tc>
        <w:tc>
          <w:tcPr>
            <w:tcW w:w="1289" w:type="pct"/>
            <w:vAlign w:val="center"/>
          </w:tcPr>
          <w:p w:rsidR="00FF27A4" w:rsidRPr="0066074E" w:rsidRDefault="00FF27A4" w:rsidP="00FF27A4">
            <w:pPr>
              <w:jc w:val="center"/>
            </w:pPr>
            <w:r w:rsidRPr="0066074E">
              <w:t>spotkania informacyjne/ szkoleniowe</w:t>
            </w:r>
          </w:p>
        </w:tc>
        <w:tc>
          <w:tcPr>
            <w:tcW w:w="1371" w:type="pct"/>
            <w:vAlign w:val="center"/>
          </w:tcPr>
          <w:p w:rsidR="00FF27A4" w:rsidRPr="0066074E" w:rsidRDefault="00FF27A4" w:rsidP="00FF27A4">
            <w:pPr>
              <w:jc w:val="center"/>
            </w:pPr>
            <w:r>
              <w:t>liczba spotkań/</w:t>
            </w:r>
            <w:r w:rsidRPr="0066074E">
              <w:t>szkoleń</w:t>
            </w:r>
          </w:p>
        </w:tc>
        <w:tc>
          <w:tcPr>
            <w:tcW w:w="652" w:type="pct"/>
            <w:vAlign w:val="center"/>
          </w:tcPr>
          <w:p w:rsidR="00FF27A4" w:rsidRPr="00306FCE" w:rsidRDefault="00FF27A4" w:rsidP="00FF27A4">
            <w:pPr>
              <w:jc w:val="center"/>
            </w:pPr>
            <w:r w:rsidRPr="00306FCE">
              <w:t>8</w:t>
            </w:r>
          </w:p>
        </w:tc>
        <w:tc>
          <w:tcPr>
            <w:tcW w:w="704" w:type="pct"/>
            <w:vAlign w:val="center"/>
          </w:tcPr>
          <w:p w:rsidR="00FF27A4" w:rsidRPr="001519C8" w:rsidRDefault="00F77C39" w:rsidP="00FF27A4">
            <w:pPr>
              <w:jc w:val="center"/>
            </w:pPr>
            <w:r>
              <w:t>7</w:t>
            </w:r>
          </w:p>
        </w:tc>
      </w:tr>
      <w:tr w:rsidR="00FF27A4" w:rsidRPr="001519C8" w:rsidTr="00FF27A4">
        <w:trPr>
          <w:trHeight w:val="360"/>
          <w:jc w:val="center"/>
        </w:trPr>
        <w:tc>
          <w:tcPr>
            <w:tcW w:w="984" w:type="pct"/>
            <w:vMerge/>
            <w:vAlign w:val="center"/>
          </w:tcPr>
          <w:p w:rsidR="00FF27A4" w:rsidRPr="001519C8" w:rsidRDefault="00FF27A4" w:rsidP="004A3C92">
            <w:pPr>
              <w:jc w:val="center"/>
              <w:rPr>
                <w:b/>
              </w:rPr>
            </w:pPr>
          </w:p>
        </w:tc>
        <w:tc>
          <w:tcPr>
            <w:tcW w:w="1289" w:type="pct"/>
            <w:vAlign w:val="center"/>
          </w:tcPr>
          <w:p w:rsidR="00FF27A4" w:rsidRPr="0066074E" w:rsidRDefault="00FF27A4" w:rsidP="00FF27A4">
            <w:pPr>
              <w:jc w:val="center"/>
            </w:pPr>
            <w:r w:rsidRPr="0066074E">
              <w:t>badania ankietowe jakości</w:t>
            </w:r>
          </w:p>
        </w:tc>
        <w:tc>
          <w:tcPr>
            <w:tcW w:w="1371" w:type="pct"/>
            <w:vAlign w:val="center"/>
          </w:tcPr>
          <w:p w:rsidR="00FF27A4" w:rsidRPr="0066074E" w:rsidRDefault="00FF27A4" w:rsidP="00FF27A4">
            <w:pPr>
              <w:jc w:val="center"/>
            </w:pPr>
            <w:r w:rsidRPr="0066074E">
              <w:t>liczba przeprowadzonych badań</w:t>
            </w:r>
          </w:p>
        </w:tc>
        <w:tc>
          <w:tcPr>
            <w:tcW w:w="652" w:type="pct"/>
            <w:vAlign w:val="center"/>
          </w:tcPr>
          <w:p w:rsidR="00FF27A4" w:rsidRPr="00306FCE" w:rsidRDefault="00FF27A4" w:rsidP="00FF27A4">
            <w:pPr>
              <w:jc w:val="center"/>
            </w:pPr>
            <w:r w:rsidRPr="00306FCE">
              <w:t>67</w:t>
            </w:r>
          </w:p>
        </w:tc>
        <w:tc>
          <w:tcPr>
            <w:tcW w:w="704" w:type="pct"/>
            <w:vAlign w:val="center"/>
          </w:tcPr>
          <w:p w:rsidR="00FF27A4" w:rsidRPr="001519C8" w:rsidRDefault="00F77C39" w:rsidP="00FF27A4">
            <w:pPr>
              <w:jc w:val="center"/>
            </w:pPr>
            <w:r>
              <w:t>9</w:t>
            </w:r>
          </w:p>
        </w:tc>
      </w:tr>
      <w:tr w:rsidR="00FF27A4" w:rsidRPr="001519C8" w:rsidTr="00FF27A4">
        <w:trPr>
          <w:trHeight w:val="375"/>
          <w:jc w:val="center"/>
        </w:trPr>
        <w:tc>
          <w:tcPr>
            <w:tcW w:w="984" w:type="pct"/>
            <w:vMerge/>
            <w:vAlign w:val="center"/>
          </w:tcPr>
          <w:p w:rsidR="00FF27A4" w:rsidRPr="001519C8" w:rsidRDefault="00FF27A4" w:rsidP="004A3C92">
            <w:pPr>
              <w:jc w:val="center"/>
              <w:rPr>
                <w:b/>
              </w:rPr>
            </w:pPr>
          </w:p>
        </w:tc>
        <w:tc>
          <w:tcPr>
            <w:tcW w:w="1289" w:type="pct"/>
            <w:vAlign w:val="center"/>
          </w:tcPr>
          <w:p w:rsidR="00FF27A4" w:rsidRPr="0066074E" w:rsidRDefault="00FF27A4" w:rsidP="00FF27A4">
            <w:pPr>
              <w:jc w:val="center"/>
            </w:pPr>
            <w:r w:rsidRPr="0066074E">
              <w:t>informacje w Internecie</w:t>
            </w:r>
          </w:p>
        </w:tc>
        <w:tc>
          <w:tcPr>
            <w:tcW w:w="1371" w:type="pct"/>
            <w:vAlign w:val="center"/>
          </w:tcPr>
          <w:p w:rsidR="00FF27A4" w:rsidRPr="0066074E" w:rsidRDefault="00FF27A4" w:rsidP="00FF27A4">
            <w:pPr>
              <w:jc w:val="center"/>
            </w:pPr>
            <w:r w:rsidRPr="0066074E">
              <w:t>liczba zamieszczonych informacji</w:t>
            </w:r>
          </w:p>
        </w:tc>
        <w:tc>
          <w:tcPr>
            <w:tcW w:w="652" w:type="pct"/>
            <w:vAlign w:val="center"/>
          </w:tcPr>
          <w:p w:rsidR="00FF27A4" w:rsidRPr="00306FCE" w:rsidRDefault="00FF27A4" w:rsidP="00FF27A4">
            <w:pPr>
              <w:jc w:val="center"/>
            </w:pPr>
            <w:r w:rsidRPr="00306FCE">
              <w:t>13</w:t>
            </w:r>
          </w:p>
        </w:tc>
        <w:tc>
          <w:tcPr>
            <w:tcW w:w="704" w:type="pct"/>
            <w:vAlign w:val="center"/>
          </w:tcPr>
          <w:p w:rsidR="00FF27A4" w:rsidRPr="001519C8" w:rsidRDefault="00B6563C" w:rsidP="00FF27A4">
            <w:pPr>
              <w:jc w:val="center"/>
            </w:pPr>
            <w:r>
              <w:t>20</w:t>
            </w:r>
          </w:p>
        </w:tc>
      </w:tr>
      <w:tr w:rsidR="00FF27A4" w:rsidRPr="001519C8" w:rsidTr="00FF27A4">
        <w:trPr>
          <w:trHeight w:val="360"/>
          <w:jc w:val="center"/>
        </w:trPr>
        <w:tc>
          <w:tcPr>
            <w:tcW w:w="984" w:type="pct"/>
            <w:vMerge/>
            <w:vAlign w:val="center"/>
          </w:tcPr>
          <w:p w:rsidR="00FF27A4" w:rsidRPr="001519C8" w:rsidRDefault="00FF27A4" w:rsidP="004A3C92">
            <w:pPr>
              <w:jc w:val="center"/>
              <w:rPr>
                <w:b/>
              </w:rPr>
            </w:pPr>
          </w:p>
        </w:tc>
        <w:tc>
          <w:tcPr>
            <w:tcW w:w="1289" w:type="pct"/>
            <w:vAlign w:val="center"/>
          </w:tcPr>
          <w:p w:rsidR="00FF27A4" w:rsidRPr="0066074E" w:rsidRDefault="00FF27A4" w:rsidP="00FF27A4">
            <w:pPr>
              <w:jc w:val="center"/>
            </w:pPr>
            <w:r w:rsidRPr="0066074E">
              <w:t>poradnictwo LGD -spotkania bezpośrednie indywidualne i grupowe, telefoniczne</w:t>
            </w:r>
          </w:p>
        </w:tc>
        <w:tc>
          <w:tcPr>
            <w:tcW w:w="1371" w:type="pct"/>
            <w:vAlign w:val="center"/>
          </w:tcPr>
          <w:p w:rsidR="00FF27A4" w:rsidRPr="0066074E" w:rsidRDefault="00FF27A4" w:rsidP="00FF27A4">
            <w:pPr>
              <w:jc w:val="center"/>
            </w:pPr>
            <w:r w:rsidRPr="0066074E">
              <w:t>liczba udzielonych porad</w:t>
            </w:r>
          </w:p>
        </w:tc>
        <w:tc>
          <w:tcPr>
            <w:tcW w:w="652" w:type="pct"/>
            <w:vAlign w:val="center"/>
          </w:tcPr>
          <w:p w:rsidR="00FF27A4" w:rsidRPr="00306FCE" w:rsidRDefault="00FF27A4" w:rsidP="00FF27A4">
            <w:pPr>
              <w:jc w:val="center"/>
            </w:pPr>
            <w:r w:rsidRPr="00306FCE">
              <w:t>49</w:t>
            </w:r>
          </w:p>
        </w:tc>
        <w:tc>
          <w:tcPr>
            <w:tcW w:w="704" w:type="pct"/>
            <w:vAlign w:val="center"/>
          </w:tcPr>
          <w:p w:rsidR="00FF27A4" w:rsidRPr="001519C8" w:rsidRDefault="00B6563C" w:rsidP="00FF27A4">
            <w:pPr>
              <w:jc w:val="center"/>
            </w:pPr>
            <w:r>
              <w:t>20</w:t>
            </w:r>
          </w:p>
        </w:tc>
      </w:tr>
      <w:tr w:rsidR="00FF27A4" w:rsidRPr="001519C8" w:rsidTr="00FF27A4">
        <w:trPr>
          <w:trHeight w:val="405"/>
          <w:jc w:val="center"/>
        </w:trPr>
        <w:tc>
          <w:tcPr>
            <w:tcW w:w="984" w:type="pct"/>
            <w:vMerge/>
            <w:vAlign w:val="center"/>
          </w:tcPr>
          <w:p w:rsidR="00FF27A4" w:rsidRPr="001519C8" w:rsidRDefault="00FF27A4" w:rsidP="004A3C92">
            <w:pPr>
              <w:jc w:val="center"/>
              <w:rPr>
                <w:b/>
              </w:rPr>
            </w:pPr>
          </w:p>
        </w:tc>
        <w:tc>
          <w:tcPr>
            <w:tcW w:w="1289" w:type="pct"/>
            <w:vAlign w:val="center"/>
          </w:tcPr>
          <w:p w:rsidR="00FF27A4" w:rsidRPr="0066074E" w:rsidRDefault="00FF27A4" w:rsidP="00FF27A4">
            <w:pPr>
              <w:jc w:val="center"/>
            </w:pPr>
            <w:r w:rsidRPr="0066074E">
              <w:t>materiały promocyjno/edukacyjne</w:t>
            </w:r>
          </w:p>
        </w:tc>
        <w:tc>
          <w:tcPr>
            <w:tcW w:w="1371" w:type="pct"/>
            <w:vAlign w:val="center"/>
          </w:tcPr>
          <w:p w:rsidR="00FF27A4" w:rsidRDefault="00FF27A4" w:rsidP="00FF27A4">
            <w:pPr>
              <w:jc w:val="center"/>
            </w:pPr>
            <w:r w:rsidRPr="0066074E">
              <w:t>liczba przygotowanych materiałów</w:t>
            </w:r>
          </w:p>
        </w:tc>
        <w:tc>
          <w:tcPr>
            <w:tcW w:w="652" w:type="pct"/>
            <w:vAlign w:val="center"/>
          </w:tcPr>
          <w:p w:rsidR="00FF27A4" w:rsidRDefault="00FF27A4" w:rsidP="00FF27A4">
            <w:pPr>
              <w:jc w:val="center"/>
            </w:pPr>
            <w:r w:rsidRPr="00306FCE">
              <w:t>2</w:t>
            </w:r>
          </w:p>
        </w:tc>
        <w:tc>
          <w:tcPr>
            <w:tcW w:w="704" w:type="pct"/>
            <w:vAlign w:val="center"/>
          </w:tcPr>
          <w:p w:rsidR="00FF27A4" w:rsidRPr="001519C8" w:rsidRDefault="00B6563C" w:rsidP="00FF27A4">
            <w:pPr>
              <w:jc w:val="center"/>
            </w:pPr>
            <w:r>
              <w:t>4</w:t>
            </w:r>
          </w:p>
        </w:tc>
      </w:tr>
      <w:tr w:rsidR="00FF27A4" w:rsidRPr="001519C8" w:rsidTr="00FF27A4">
        <w:trPr>
          <w:trHeight w:val="675"/>
          <w:jc w:val="center"/>
        </w:trPr>
        <w:tc>
          <w:tcPr>
            <w:tcW w:w="984" w:type="pct"/>
            <w:vMerge w:val="restart"/>
            <w:vAlign w:val="center"/>
          </w:tcPr>
          <w:p w:rsidR="00FF27A4" w:rsidRPr="001519C8" w:rsidRDefault="00FF27A4" w:rsidP="004A3C92">
            <w:pPr>
              <w:jc w:val="center"/>
              <w:rPr>
                <w:b/>
              </w:rPr>
            </w:pPr>
            <w:r w:rsidRPr="001519C8">
              <w:rPr>
                <w:b/>
              </w:rPr>
              <w:t>Badania</w:t>
            </w:r>
            <w:r w:rsidRPr="001519C8">
              <w:rPr>
                <w:b/>
              </w:rPr>
              <w:br/>
              <w:t xml:space="preserve">-satysfakcji potencjalnych wnioskodawców w zakresie </w:t>
            </w:r>
            <w:r w:rsidRPr="001519C8">
              <w:rPr>
                <w:b/>
              </w:rPr>
              <w:lastRenderedPageBreak/>
              <w:t>funkcjonowania LGD i jakości świadczonej pomocy.</w:t>
            </w:r>
          </w:p>
        </w:tc>
        <w:tc>
          <w:tcPr>
            <w:tcW w:w="1289" w:type="pct"/>
            <w:vAlign w:val="center"/>
          </w:tcPr>
          <w:p w:rsidR="00FF27A4" w:rsidRPr="003336E7" w:rsidRDefault="00FF27A4" w:rsidP="00FF27A4">
            <w:pPr>
              <w:jc w:val="center"/>
            </w:pPr>
            <w:r w:rsidRPr="003336E7">
              <w:lastRenderedPageBreak/>
              <w:t>ankiety w wersji elektronicznej/ papierowe</w:t>
            </w:r>
            <w:r>
              <w:t>j po dokonaniu usługi przez LGD</w:t>
            </w:r>
          </w:p>
        </w:tc>
        <w:tc>
          <w:tcPr>
            <w:tcW w:w="1371" w:type="pct"/>
            <w:vAlign w:val="center"/>
          </w:tcPr>
          <w:p w:rsidR="00FF27A4" w:rsidRPr="003336E7" w:rsidRDefault="00FF27A4" w:rsidP="00FF27A4">
            <w:pPr>
              <w:jc w:val="center"/>
            </w:pPr>
            <w:r w:rsidRPr="003336E7">
              <w:t>liczba otrzymanych ankiet</w:t>
            </w:r>
          </w:p>
        </w:tc>
        <w:tc>
          <w:tcPr>
            <w:tcW w:w="652" w:type="pct"/>
            <w:vAlign w:val="center"/>
          </w:tcPr>
          <w:p w:rsidR="00FF27A4" w:rsidRPr="00FB12EB" w:rsidRDefault="00FF27A4" w:rsidP="00FF27A4">
            <w:pPr>
              <w:jc w:val="center"/>
            </w:pPr>
            <w:r w:rsidRPr="00FB12EB">
              <w:t>67</w:t>
            </w:r>
          </w:p>
        </w:tc>
        <w:tc>
          <w:tcPr>
            <w:tcW w:w="704" w:type="pct"/>
            <w:vAlign w:val="center"/>
          </w:tcPr>
          <w:p w:rsidR="00FF27A4" w:rsidRPr="001519C8" w:rsidRDefault="00B6563C" w:rsidP="00FF27A4">
            <w:pPr>
              <w:jc w:val="center"/>
            </w:pPr>
            <w:r>
              <w:t>9</w:t>
            </w:r>
          </w:p>
        </w:tc>
      </w:tr>
      <w:tr w:rsidR="00FF27A4" w:rsidRPr="001519C8" w:rsidTr="00FF27A4">
        <w:trPr>
          <w:trHeight w:val="660"/>
          <w:jc w:val="center"/>
        </w:trPr>
        <w:tc>
          <w:tcPr>
            <w:tcW w:w="984" w:type="pct"/>
            <w:vMerge/>
            <w:vAlign w:val="center"/>
          </w:tcPr>
          <w:p w:rsidR="00FF27A4" w:rsidRPr="001519C8" w:rsidRDefault="00FF27A4" w:rsidP="004A3C92">
            <w:pPr>
              <w:jc w:val="center"/>
              <w:rPr>
                <w:b/>
              </w:rPr>
            </w:pPr>
          </w:p>
        </w:tc>
        <w:tc>
          <w:tcPr>
            <w:tcW w:w="1289" w:type="pct"/>
            <w:vAlign w:val="center"/>
          </w:tcPr>
          <w:p w:rsidR="00FF27A4" w:rsidRPr="003336E7" w:rsidRDefault="00FF27A4" w:rsidP="00FF27A4">
            <w:pPr>
              <w:jc w:val="center"/>
            </w:pPr>
            <w:r>
              <w:t>dokumentacja LGD</w:t>
            </w:r>
          </w:p>
        </w:tc>
        <w:tc>
          <w:tcPr>
            <w:tcW w:w="1371" w:type="pct"/>
            <w:vAlign w:val="center"/>
          </w:tcPr>
          <w:p w:rsidR="00FF27A4" w:rsidRDefault="00FF27A4" w:rsidP="00FF27A4">
            <w:pPr>
              <w:jc w:val="center"/>
            </w:pPr>
            <w:r w:rsidRPr="003336E7">
              <w:t>liczba wniosków</w:t>
            </w:r>
          </w:p>
        </w:tc>
        <w:tc>
          <w:tcPr>
            <w:tcW w:w="652" w:type="pct"/>
            <w:vAlign w:val="center"/>
          </w:tcPr>
          <w:p w:rsidR="00FF27A4" w:rsidRDefault="00FF27A4" w:rsidP="00FF27A4">
            <w:pPr>
              <w:jc w:val="center"/>
            </w:pPr>
            <w:r w:rsidRPr="00FB12EB">
              <w:t>17</w:t>
            </w:r>
          </w:p>
        </w:tc>
        <w:tc>
          <w:tcPr>
            <w:tcW w:w="704" w:type="pct"/>
            <w:vAlign w:val="center"/>
          </w:tcPr>
          <w:p w:rsidR="00FF27A4" w:rsidRPr="001519C8" w:rsidRDefault="00B6563C" w:rsidP="00FF27A4">
            <w:pPr>
              <w:jc w:val="center"/>
            </w:pPr>
            <w:r>
              <w:t>9</w:t>
            </w:r>
          </w:p>
        </w:tc>
      </w:tr>
      <w:tr w:rsidR="00FF27A4" w:rsidRPr="001519C8" w:rsidTr="00FF27A4">
        <w:trPr>
          <w:jc w:val="center"/>
        </w:trPr>
        <w:tc>
          <w:tcPr>
            <w:tcW w:w="984" w:type="pct"/>
            <w:vAlign w:val="center"/>
          </w:tcPr>
          <w:p w:rsidR="00FF27A4" w:rsidRPr="001519C8" w:rsidRDefault="00FF27A4" w:rsidP="004A3C92">
            <w:pPr>
              <w:jc w:val="center"/>
              <w:rPr>
                <w:b/>
              </w:rPr>
            </w:pPr>
            <w:r w:rsidRPr="001519C8">
              <w:rPr>
                <w:b/>
              </w:rPr>
              <w:lastRenderedPageBreak/>
              <w:t>Badania efektywności działań służących wdrażaniu LSR w tym również diagnoza zasobów lokalnych i rekomendacji.</w:t>
            </w:r>
          </w:p>
        </w:tc>
        <w:tc>
          <w:tcPr>
            <w:tcW w:w="1289" w:type="pct"/>
            <w:vAlign w:val="center"/>
          </w:tcPr>
          <w:p w:rsidR="00FF27A4" w:rsidRPr="002350E9" w:rsidRDefault="00FF27A4" w:rsidP="00FF27A4">
            <w:pPr>
              <w:jc w:val="center"/>
            </w:pPr>
            <w:r w:rsidRPr="002350E9">
              <w:t>ankiety online dla  odbiorców usług na stronie LGD, oraz wersja papi</w:t>
            </w:r>
            <w:r>
              <w:t>erowa dostępna w czasie działań</w:t>
            </w:r>
          </w:p>
        </w:tc>
        <w:tc>
          <w:tcPr>
            <w:tcW w:w="1371" w:type="pct"/>
            <w:vAlign w:val="center"/>
          </w:tcPr>
          <w:p w:rsidR="00FF27A4" w:rsidRDefault="00FF27A4" w:rsidP="00FF27A4">
            <w:pPr>
              <w:jc w:val="center"/>
            </w:pPr>
            <w:r w:rsidRPr="002350E9">
              <w:t>liczba wypełnionych ankiet</w:t>
            </w:r>
          </w:p>
        </w:tc>
        <w:tc>
          <w:tcPr>
            <w:tcW w:w="652" w:type="pct"/>
            <w:vAlign w:val="center"/>
          </w:tcPr>
          <w:p w:rsidR="00FF27A4" w:rsidRPr="001519C8" w:rsidRDefault="00FF27A4" w:rsidP="00FF27A4">
            <w:pPr>
              <w:jc w:val="center"/>
            </w:pPr>
            <w:r>
              <w:t>0</w:t>
            </w:r>
          </w:p>
        </w:tc>
        <w:tc>
          <w:tcPr>
            <w:tcW w:w="704" w:type="pct"/>
            <w:vAlign w:val="center"/>
          </w:tcPr>
          <w:p w:rsidR="00FF27A4" w:rsidRPr="001519C8" w:rsidRDefault="00B6563C" w:rsidP="00FF27A4">
            <w:pPr>
              <w:jc w:val="center"/>
            </w:pPr>
            <w:r>
              <w:t>0</w:t>
            </w:r>
          </w:p>
        </w:tc>
      </w:tr>
    </w:tbl>
    <w:p w:rsidR="00745F41" w:rsidRDefault="00745F41" w:rsidP="00745F41"/>
    <w:p w:rsidR="002D663B" w:rsidRPr="0079683F" w:rsidRDefault="0079683F" w:rsidP="0079683F">
      <w:pPr>
        <w:pStyle w:val="Nagwek1"/>
        <w:rPr>
          <w:sz w:val="32"/>
          <w:szCs w:val="32"/>
        </w:rPr>
      </w:pPr>
      <w:bookmarkStart w:id="12" w:name="_Toc504472786"/>
      <w:r w:rsidRPr="0079683F">
        <w:rPr>
          <w:sz w:val="32"/>
          <w:szCs w:val="32"/>
        </w:rPr>
        <w:t>Rozdział 4. Realizacja planu działania</w:t>
      </w:r>
      <w:bookmarkEnd w:id="12"/>
    </w:p>
    <w:p w:rsidR="0079683F" w:rsidRDefault="0079683F" w:rsidP="0079683F">
      <w:pPr>
        <w:pStyle w:val="Nagwek1"/>
        <w:rPr>
          <w:i/>
        </w:rPr>
      </w:pPr>
      <w:bookmarkStart w:id="13" w:name="_Toc504472787"/>
      <w:r w:rsidRPr="0079683F">
        <w:rPr>
          <w:i/>
        </w:rPr>
        <w:t>4.1. Nabory</w:t>
      </w:r>
      <w:r>
        <w:rPr>
          <w:i/>
        </w:rPr>
        <w:t xml:space="preserve"> przeprowadzone przez LGD</w:t>
      </w:r>
      <w:r w:rsidRPr="0079683F">
        <w:rPr>
          <w:i/>
        </w:rPr>
        <w:t xml:space="preserve"> w 2017 roku.</w:t>
      </w:r>
      <w:bookmarkEnd w:id="13"/>
    </w:p>
    <w:p w:rsidR="0079683F" w:rsidRDefault="0079683F" w:rsidP="005B3FCA"/>
    <w:p w:rsidR="005B3FCA" w:rsidRPr="005B3FCA" w:rsidRDefault="005B3FCA" w:rsidP="005B3FCA">
      <w:pPr>
        <w:pStyle w:val="Akapitzlist"/>
        <w:numPr>
          <w:ilvl w:val="0"/>
          <w:numId w:val="10"/>
        </w:numPr>
        <w:rPr>
          <w:b/>
          <w:sz w:val="24"/>
          <w:szCs w:val="24"/>
        </w:rPr>
      </w:pPr>
      <w:r w:rsidRPr="005B3FCA">
        <w:rPr>
          <w:b/>
          <w:sz w:val="24"/>
          <w:szCs w:val="24"/>
        </w:rPr>
        <w:t xml:space="preserve">Nabór nr 5/2017 </w:t>
      </w:r>
    </w:p>
    <w:p w:rsidR="005B3FCA" w:rsidRPr="005B3FCA" w:rsidRDefault="005B3FCA" w:rsidP="005B3FCA">
      <w:pPr>
        <w:pStyle w:val="Akapitzlist"/>
        <w:ind w:left="1080"/>
        <w:jc w:val="both"/>
        <w:rPr>
          <w:sz w:val="24"/>
          <w:szCs w:val="24"/>
        </w:rPr>
      </w:pPr>
      <w:r w:rsidRPr="005B3FCA">
        <w:rPr>
          <w:b/>
          <w:sz w:val="24"/>
          <w:szCs w:val="24"/>
        </w:rPr>
        <w:t>Zakres tematyczny:</w:t>
      </w:r>
      <w:r w:rsidRPr="005B3FCA">
        <w:rPr>
          <w:sz w:val="24"/>
          <w:szCs w:val="24"/>
        </w:rPr>
        <w:t xml:space="preserve"> Rozwój przedsiębiorczości na obszarze wiejskim objętym strategią rozwoju lokalnego kierowanego przez społeczność poprzez podejmowanie działalności gospodarczej – w ramach Przedsięwzięcia 3.1.1 Wsparcie przedsiębiorczości poprzez dotacje inwestycyjne</w:t>
      </w:r>
    </w:p>
    <w:p w:rsidR="005B3FCA" w:rsidRDefault="005B3FCA" w:rsidP="005B3FCA">
      <w:pPr>
        <w:pStyle w:val="Akapitzlist"/>
        <w:ind w:left="1080"/>
        <w:jc w:val="both"/>
        <w:rPr>
          <w:sz w:val="24"/>
          <w:szCs w:val="24"/>
        </w:rPr>
      </w:pPr>
      <w:r w:rsidRPr="005B3FCA">
        <w:rPr>
          <w:b/>
          <w:sz w:val="24"/>
          <w:szCs w:val="24"/>
        </w:rPr>
        <w:t>Termin składania wniosków:</w:t>
      </w:r>
      <w:r w:rsidRPr="005B3FCA">
        <w:rPr>
          <w:sz w:val="24"/>
          <w:szCs w:val="24"/>
        </w:rPr>
        <w:t xml:space="preserve"> 26 maja 2017 r. – 12 czerwca 2017 r.</w:t>
      </w:r>
    </w:p>
    <w:p w:rsidR="005B3FCA" w:rsidRDefault="005B3FCA" w:rsidP="005B3FCA">
      <w:pPr>
        <w:pStyle w:val="Akapitzlist"/>
        <w:ind w:left="1080"/>
        <w:jc w:val="both"/>
        <w:rPr>
          <w:sz w:val="24"/>
          <w:szCs w:val="24"/>
        </w:rPr>
      </w:pPr>
      <w:r>
        <w:rPr>
          <w:b/>
          <w:sz w:val="24"/>
          <w:szCs w:val="24"/>
        </w:rPr>
        <w:t>Limit dostępnych środków w ramach naboru:</w:t>
      </w:r>
      <w:r>
        <w:rPr>
          <w:sz w:val="24"/>
          <w:szCs w:val="24"/>
        </w:rPr>
        <w:t xml:space="preserve"> </w:t>
      </w:r>
      <w:r w:rsidRPr="005B3FCA">
        <w:rPr>
          <w:sz w:val="24"/>
          <w:szCs w:val="24"/>
        </w:rPr>
        <w:t>350 000,00  zł</w:t>
      </w:r>
    </w:p>
    <w:p w:rsidR="005B3FCA" w:rsidRDefault="005B3FCA" w:rsidP="005B3FCA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Liczba złożonych wniosków: </w:t>
      </w:r>
      <w:r w:rsidRPr="005B3FCA">
        <w:rPr>
          <w:sz w:val="24"/>
          <w:szCs w:val="24"/>
        </w:rPr>
        <w:t>11</w:t>
      </w:r>
    </w:p>
    <w:p w:rsidR="005B3FCA" w:rsidRDefault="005B3FCA" w:rsidP="005B3FCA">
      <w:pPr>
        <w:pStyle w:val="Akapitzlist"/>
        <w:ind w:left="1080"/>
        <w:jc w:val="both"/>
        <w:rPr>
          <w:sz w:val="24"/>
          <w:szCs w:val="24"/>
        </w:rPr>
      </w:pPr>
      <w:r w:rsidRPr="005B3FCA">
        <w:rPr>
          <w:b/>
          <w:sz w:val="24"/>
          <w:szCs w:val="24"/>
        </w:rPr>
        <w:t xml:space="preserve">Liczba wybranych wniosków: </w:t>
      </w:r>
      <w:r w:rsidRPr="005B3FCA">
        <w:rPr>
          <w:sz w:val="24"/>
          <w:szCs w:val="24"/>
        </w:rPr>
        <w:t xml:space="preserve">11 </w:t>
      </w:r>
      <w:r>
        <w:rPr>
          <w:sz w:val="24"/>
          <w:szCs w:val="24"/>
        </w:rPr>
        <w:t>(7 wniosków zmieściło się w limicie)</w:t>
      </w:r>
    </w:p>
    <w:p w:rsidR="005B3FCA" w:rsidRDefault="005B3FCA" w:rsidP="005B3FCA">
      <w:pPr>
        <w:pStyle w:val="Akapitzlist"/>
        <w:ind w:left="108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Wartość środków rozdysponowanych w ramach naboru: </w:t>
      </w:r>
      <w:r w:rsidRPr="005B3FCA">
        <w:rPr>
          <w:sz w:val="24"/>
          <w:szCs w:val="24"/>
        </w:rPr>
        <w:t>350 000,00  zł</w:t>
      </w:r>
    </w:p>
    <w:p w:rsidR="005B3FCA" w:rsidRDefault="005B3FCA" w:rsidP="005B3FCA">
      <w:pPr>
        <w:pStyle w:val="Akapitzlist"/>
        <w:ind w:left="1080"/>
        <w:jc w:val="both"/>
        <w:rPr>
          <w:b/>
          <w:sz w:val="24"/>
          <w:szCs w:val="24"/>
        </w:rPr>
      </w:pPr>
    </w:p>
    <w:p w:rsidR="005B3FCA" w:rsidRPr="005B3FCA" w:rsidRDefault="005B3FCA" w:rsidP="005B3FCA">
      <w:pPr>
        <w:pStyle w:val="Akapitzlist"/>
        <w:numPr>
          <w:ilvl w:val="0"/>
          <w:numId w:val="10"/>
        </w:numPr>
        <w:rPr>
          <w:b/>
          <w:sz w:val="24"/>
          <w:szCs w:val="24"/>
        </w:rPr>
      </w:pPr>
      <w:r w:rsidRPr="005B3FCA">
        <w:rPr>
          <w:b/>
          <w:sz w:val="24"/>
          <w:szCs w:val="24"/>
        </w:rPr>
        <w:t xml:space="preserve">Nabór nr </w:t>
      </w:r>
      <w:r w:rsidR="00C76B1E">
        <w:rPr>
          <w:b/>
          <w:sz w:val="24"/>
          <w:szCs w:val="24"/>
        </w:rPr>
        <w:t>6</w:t>
      </w:r>
      <w:r w:rsidRPr="005B3FCA">
        <w:rPr>
          <w:b/>
          <w:sz w:val="24"/>
          <w:szCs w:val="24"/>
        </w:rPr>
        <w:t xml:space="preserve">/2017 </w:t>
      </w:r>
    </w:p>
    <w:p w:rsidR="005B3FCA" w:rsidRPr="005B3FCA" w:rsidRDefault="005B3FCA" w:rsidP="005B3FCA">
      <w:pPr>
        <w:pStyle w:val="Akapitzlist"/>
        <w:ind w:left="1080"/>
        <w:jc w:val="both"/>
        <w:rPr>
          <w:sz w:val="24"/>
          <w:szCs w:val="24"/>
        </w:rPr>
      </w:pPr>
      <w:r w:rsidRPr="005B3FCA">
        <w:rPr>
          <w:b/>
          <w:sz w:val="24"/>
          <w:szCs w:val="24"/>
        </w:rPr>
        <w:t>Zakres tematyczny:</w:t>
      </w:r>
      <w:r w:rsidRPr="005B3FCA">
        <w:rPr>
          <w:sz w:val="24"/>
          <w:szCs w:val="24"/>
        </w:rPr>
        <w:t xml:space="preserve"> </w:t>
      </w:r>
      <w:r w:rsidR="00C76B1E">
        <w:rPr>
          <w:sz w:val="24"/>
          <w:szCs w:val="24"/>
        </w:rPr>
        <w:t>B</w:t>
      </w:r>
      <w:r w:rsidR="00C76B1E" w:rsidRPr="00C76B1E">
        <w:rPr>
          <w:sz w:val="24"/>
          <w:szCs w:val="24"/>
        </w:rPr>
        <w:t xml:space="preserve">udowa lub przebudowa ogólnodostępnej i niekomercyjnej infrastruktury turystycznej lub rekreacyjnej, lub kulturalnej - w ramach </w:t>
      </w:r>
      <w:r w:rsidR="00C76B1E">
        <w:rPr>
          <w:sz w:val="24"/>
          <w:szCs w:val="24"/>
        </w:rPr>
        <w:t>P</w:t>
      </w:r>
      <w:r w:rsidR="00C76B1E" w:rsidRPr="00C76B1E">
        <w:rPr>
          <w:sz w:val="24"/>
          <w:szCs w:val="24"/>
        </w:rPr>
        <w:t xml:space="preserve">rzedsięwzięcia 1.3.1 </w:t>
      </w:r>
      <w:r w:rsidR="00C76B1E">
        <w:rPr>
          <w:sz w:val="24"/>
          <w:szCs w:val="24"/>
        </w:rPr>
        <w:t>Ś</w:t>
      </w:r>
      <w:r w:rsidR="00C76B1E" w:rsidRPr="00C76B1E">
        <w:rPr>
          <w:sz w:val="24"/>
          <w:szCs w:val="24"/>
        </w:rPr>
        <w:t>wietlica wiejska miejscem aktywizacji edukacyjnej</w:t>
      </w:r>
    </w:p>
    <w:p w:rsidR="005B3FCA" w:rsidRDefault="005B3FCA" w:rsidP="005B3FCA">
      <w:pPr>
        <w:pStyle w:val="Akapitzlist"/>
        <w:ind w:left="1080"/>
        <w:jc w:val="both"/>
        <w:rPr>
          <w:sz w:val="24"/>
          <w:szCs w:val="24"/>
        </w:rPr>
      </w:pPr>
      <w:r w:rsidRPr="005B3FCA">
        <w:rPr>
          <w:b/>
          <w:sz w:val="24"/>
          <w:szCs w:val="24"/>
        </w:rPr>
        <w:t>Termin składania wniosków:</w:t>
      </w:r>
      <w:r w:rsidRPr="005B3FCA">
        <w:rPr>
          <w:sz w:val="24"/>
          <w:szCs w:val="24"/>
        </w:rPr>
        <w:t xml:space="preserve"> 26 maja 2017 r. – 12 czerwca 2017 r.</w:t>
      </w:r>
    </w:p>
    <w:p w:rsidR="005B3FCA" w:rsidRDefault="005B3FCA" w:rsidP="005B3FCA">
      <w:pPr>
        <w:pStyle w:val="Akapitzlist"/>
        <w:ind w:left="1080"/>
        <w:jc w:val="both"/>
        <w:rPr>
          <w:sz w:val="24"/>
          <w:szCs w:val="24"/>
        </w:rPr>
      </w:pPr>
      <w:r>
        <w:rPr>
          <w:b/>
          <w:sz w:val="24"/>
          <w:szCs w:val="24"/>
        </w:rPr>
        <w:t>Limit dostępnych środków w ramach naboru:</w:t>
      </w:r>
      <w:r>
        <w:rPr>
          <w:sz w:val="24"/>
          <w:szCs w:val="24"/>
        </w:rPr>
        <w:t xml:space="preserve"> </w:t>
      </w:r>
      <w:r w:rsidR="00C76B1E">
        <w:rPr>
          <w:sz w:val="24"/>
          <w:szCs w:val="24"/>
        </w:rPr>
        <w:t>2</w:t>
      </w:r>
      <w:r w:rsidRPr="005B3FCA">
        <w:rPr>
          <w:sz w:val="24"/>
          <w:szCs w:val="24"/>
        </w:rPr>
        <w:t>50 000,00  zł</w:t>
      </w:r>
    </w:p>
    <w:p w:rsidR="005B3FCA" w:rsidRDefault="005B3FCA" w:rsidP="005B3FCA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Liczba złożonych wniosków: </w:t>
      </w:r>
      <w:r w:rsidR="00C76B1E">
        <w:rPr>
          <w:sz w:val="24"/>
          <w:szCs w:val="24"/>
        </w:rPr>
        <w:t>2</w:t>
      </w:r>
    </w:p>
    <w:p w:rsidR="005B3FCA" w:rsidRDefault="005B3FCA" w:rsidP="005B3FCA">
      <w:pPr>
        <w:pStyle w:val="Akapitzlist"/>
        <w:ind w:left="1080"/>
        <w:jc w:val="both"/>
        <w:rPr>
          <w:sz w:val="24"/>
          <w:szCs w:val="24"/>
        </w:rPr>
      </w:pPr>
      <w:r w:rsidRPr="005B3FCA">
        <w:rPr>
          <w:b/>
          <w:sz w:val="24"/>
          <w:szCs w:val="24"/>
        </w:rPr>
        <w:t xml:space="preserve">Liczba wybranych wniosków: </w:t>
      </w:r>
      <w:r w:rsidR="00C76B1E">
        <w:rPr>
          <w:sz w:val="24"/>
          <w:szCs w:val="24"/>
        </w:rPr>
        <w:t>2</w:t>
      </w:r>
    </w:p>
    <w:p w:rsidR="005B3FCA" w:rsidRDefault="005B3FCA" w:rsidP="00C76B1E">
      <w:pPr>
        <w:pStyle w:val="Akapitzlist"/>
        <w:ind w:left="108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Wartość środków rozdysponowanych w ramach naboru: </w:t>
      </w:r>
      <w:r w:rsidR="00C76B1E">
        <w:rPr>
          <w:sz w:val="24"/>
          <w:szCs w:val="24"/>
        </w:rPr>
        <w:t>10</w:t>
      </w:r>
      <w:r w:rsidRPr="005B3FCA">
        <w:rPr>
          <w:sz w:val="24"/>
          <w:szCs w:val="24"/>
        </w:rPr>
        <w:t>0 000,00  zł</w:t>
      </w:r>
    </w:p>
    <w:p w:rsidR="00C76B1E" w:rsidRDefault="00C76B1E" w:rsidP="00C76B1E">
      <w:pPr>
        <w:pStyle w:val="Akapitzlist"/>
        <w:ind w:left="1080"/>
        <w:jc w:val="both"/>
        <w:rPr>
          <w:sz w:val="24"/>
          <w:szCs w:val="24"/>
        </w:rPr>
      </w:pPr>
    </w:p>
    <w:p w:rsidR="00C76B1E" w:rsidRDefault="00C76B1E" w:rsidP="00C76B1E">
      <w:pPr>
        <w:pStyle w:val="Akapitzlist"/>
        <w:ind w:left="1080"/>
        <w:jc w:val="both"/>
        <w:rPr>
          <w:sz w:val="24"/>
          <w:szCs w:val="24"/>
        </w:rPr>
      </w:pPr>
    </w:p>
    <w:p w:rsidR="00C76B1E" w:rsidRDefault="00C76B1E" w:rsidP="00C76B1E">
      <w:pPr>
        <w:pStyle w:val="Akapitzlist"/>
        <w:ind w:left="1080"/>
        <w:jc w:val="both"/>
        <w:rPr>
          <w:sz w:val="24"/>
          <w:szCs w:val="24"/>
        </w:rPr>
      </w:pPr>
    </w:p>
    <w:p w:rsidR="00C76B1E" w:rsidRPr="005B3FCA" w:rsidRDefault="00C76B1E" w:rsidP="00C76B1E">
      <w:pPr>
        <w:pStyle w:val="Akapitzlist"/>
        <w:numPr>
          <w:ilvl w:val="0"/>
          <w:numId w:val="10"/>
        </w:numPr>
        <w:rPr>
          <w:b/>
          <w:sz w:val="24"/>
          <w:szCs w:val="24"/>
        </w:rPr>
      </w:pPr>
      <w:r w:rsidRPr="005B3FCA">
        <w:rPr>
          <w:b/>
          <w:sz w:val="24"/>
          <w:szCs w:val="24"/>
        </w:rPr>
        <w:t xml:space="preserve">Nabór nr </w:t>
      </w:r>
      <w:r>
        <w:rPr>
          <w:b/>
          <w:sz w:val="24"/>
          <w:szCs w:val="24"/>
        </w:rPr>
        <w:t>7</w:t>
      </w:r>
      <w:r w:rsidRPr="005B3FCA">
        <w:rPr>
          <w:b/>
          <w:sz w:val="24"/>
          <w:szCs w:val="24"/>
        </w:rPr>
        <w:t xml:space="preserve">/2017 </w:t>
      </w:r>
    </w:p>
    <w:p w:rsidR="00C76B1E" w:rsidRPr="005B3FCA" w:rsidRDefault="00C76B1E" w:rsidP="00C76B1E">
      <w:pPr>
        <w:pStyle w:val="Akapitzlist"/>
        <w:ind w:left="1080"/>
        <w:jc w:val="both"/>
        <w:rPr>
          <w:sz w:val="24"/>
          <w:szCs w:val="24"/>
        </w:rPr>
      </w:pPr>
      <w:r w:rsidRPr="005B3FCA">
        <w:rPr>
          <w:b/>
          <w:sz w:val="24"/>
          <w:szCs w:val="24"/>
        </w:rPr>
        <w:t>Zakres tematyczny:</w:t>
      </w:r>
      <w:r w:rsidRPr="005B3FCA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Pr="00C76B1E">
        <w:rPr>
          <w:sz w:val="24"/>
          <w:szCs w:val="24"/>
        </w:rPr>
        <w:t xml:space="preserve">achowanie dziedzictwa lokalnego – w ramach </w:t>
      </w:r>
      <w:r>
        <w:rPr>
          <w:sz w:val="24"/>
          <w:szCs w:val="24"/>
        </w:rPr>
        <w:t>P</w:t>
      </w:r>
      <w:r w:rsidRPr="00C76B1E">
        <w:rPr>
          <w:sz w:val="24"/>
          <w:szCs w:val="24"/>
        </w:rPr>
        <w:t xml:space="preserve">rzedsięwzięcia 2.2.2 </w:t>
      </w:r>
      <w:r>
        <w:rPr>
          <w:sz w:val="24"/>
          <w:szCs w:val="24"/>
        </w:rPr>
        <w:t>L</w:t>
      </w:r>
      <w:r w:rsidRPr="00C76B1E">
        <w:rPr>
          <w:sz w:val="24"/>
          <w:szCs w:val="24"/>
        </w:rPr>
        <w:t>okalne miejsca tradycji i wydarzeń historycznych</w:t>
      </w:r>
    </w:p>
    <w:p w:rsidR="00C76B1E" w:rsidRDefault="00C76B1E" w:rsidP="00C76B1E">
      <w:pPr>
        <w:pStyle w:val="Akapitzlist"/>
        <w:ind w:left="1080"/>
        <w:jc w:val="both"/>
        <w:rPr>
          <w:sz w:val="24"/>
          <w:szCs w:val="24"/>
        </w:rPr>
      </w:pPr>
      <w:r w:rsidRPr="005B3FCA">
        <w:rPr>
          <w:b/>
          <w:sz w:val="24"/>
          <w:szCs w:val="24"/>
        </w:rPr>
        <w:t>Termin składania wniosków:</w:t>
      </w:r>
      <w:r w:rsidRPr="005B3FCA">
        <w:rPr>
          <w:sz w:val="24"/>
          <w:szCs w:val="24"/>
        </w:rPr>
        <w:t xml:space="preserve"> 26 maja 2017 r. – 12 czerwca 2017 r.</w:t>
      </w:r>
    </w:p>
    <w:p w:rsidR="00C76B1E" w:rsidRDefault="00C76B1E" w:rsidP="00C76B1E">
      <w:pPr>
        <w:pStyle w:val="Akapitzlist"/>
        <w:ind w:left="1080"/>
        <w:jc w:val="both"/>
        <w:rPr>
          <w:sz w:val="24"/>
          <w:szCs w:val="24"/>
        </w:rPr>
      </w:pPr>
      <w:r>
        <w:rPr>
          <w:b/>
          <w:sz w:val="24"/>
          <w:szCs w:val="24"/>
        </w:rPr>
        <w:t>Limit dostępnych środków w ramach naboru:</w:t>
      </w:r>
      <w:r>
        <w:rPr>
          <w:sz w:val="24"/>
          <w:szCs w:val="24"/>
        </w:rPr>
        <w:t xml:space="preserve"> 20</w:t>
      </w:r>
      <w:r w:rsidRPr="005B3FCA">
        <w:rPr>
          <w:sz w:val="24"/>
          <w:szCs w:val="24"/>
        </w:rPr>
        <w:t>0 000,00  zł</w:t>
      </w:r>
    </w:p>
    <w:p w:rsidR="00C76B1E" w:rsidRDefault="00C76B1E" w:rsidP="00C76B1E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Liczba złożonych wniosków: </w:t>
      </w:r>
      <w:r>
        <w:rPr>
          <w:sz w:val="24"/>
          <w:szCs w:val="24"/>
        </w:rPr>
        <w:t>4</w:t>
      </w:r>
    </w:p>
    <w:p w:rsidR="00C76B1E" w:rsidRDefault="00C76B1E" w:rsidP="00C76B1E">
      <w:pPr>
        <w:pStyle w:val="Akapitzlist"/>
        <w:ind w:left="1080"/>
        <w:jc w:val="both"/>
        <w:rPr>
          <w:sz w:val="24"/>
          <w:szCs w:val="24"/>
        </w:rPr>
      </w:pPr>
      <w:r w:rsidRPr="005B3FCA">
        <w:rPr>
          <w:b/>
          <w:sz w:val="24"/>
          <w:szCs w:val="24"/>
        </w:rPr>
        <w:t xml:space="preserve">Liczba wybranych wniosków: </w:t>
      </w:r>
      <w:r>
        <w:rPr>
          <w:sz w:val="24"/>
          <w:szCs w:val="24"/>
        </w:rPr>
        <w:t>4</w:t>
      </w:r>
    </w:p>
    <w:p w:rsidR="00C76B1E" w:rsidRDefault="00C76B1E" w:rsidP="00C76B1E">
      <w:pPr>
        <w:pStyle w:val="Akapitzlist"/>
        <w:ind w:left="108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Wartość środków rozdysponowanych w ramach naboru: </w:t>
      </w:r>
      <w:r>
        <w:rPr>
          <w:sz w:val="24"/>
          <w:szCs w:val="24"/>
        </w:rPr>
        <w:t>20</w:t>
      </w:r>
      <w:r w:rsidRPr="005B3FCA">
        <w:rPr>
          <w:sz w:val="24"/>
          <w:szCs w:val="24"/>
        </w:rPr>
        <w:t>0 000,00  zł</w:t>
      </w:r>
    </w:p>
    <w:p w:rsidR="00C76B1E" w:rsidRDefault="00C76B1E" w:rsidP="00C76B1E">
      <w:pPr>
        <w:pStyle w:val="Akapitzlist"/>
        <w:ind w:left="1080"/>
        <w:jc w:val="both"/>
        <w:rPr>
          <w:sz w:val="24"/>
          <w:szCs w:val="24"/>
        </w:rPr>
      </w:pPr>
    </w:p>
    <w:p w:rsidR="00C76B1E" w:rsidRPr="005B3FCA" w:rsidRDefault="00C76B1E" w:rsidP="00C76B1E">
      <w:pPr>
        <w:pStyle w:val="Akapitzlist"/>
        <w:numPr>
          <w:ilvl w:val="0"/>
          <w:numId w:val="10"/>
        </w:numPr>
        <w:rPr>
          <w:b/>
          <w:sz w:val="24"/>
          <w:szCs w:val="24"/>
        </w:rPr>
      </w:pPr>
      <w:r w:rsidRPr="005B3FCA">
        <w:rPr>
          <w:b/>
          <w:sz w:val="24"/>
          <w:szCs w:val="24"/>
        </w:rPr>
        <w:t xml:space="preserve">Nabór nr </w:t>
      </w:r>
      <w:r>
        <w:rPr>
          <w:b/>
          <w:sz w:val="24"/>
          <w:szCs w:val="24"/>
        </w:rPr>
        <w:t>1</w:t>
      </w:r>
      <w:r w:rsidRPr="005B3FCA">
        <w:rPr>
          <w:b/>
          <w:sz w:val="24"/>
          <w:szCs w:val="24"/>
        </w:rPr>
        <w:t>/2017</w:t>
      </w:r>
      <w:r>
        <w:rPr>
          <w:b/>
          <w:sz w:val="24"/>
          <w:szCs w:val="24"/>
        </w:rPr>
        <w:t>/G</w:t>
      </w:r>
      <w:r w:rsidRPr="005B3FCA">
        <w:rPr>
          <w:b/>
          <w:sz w:val="24"/>
          <w:szCs w:val="24"/>
        </w:rPr>
        <w:t xml:space="preserve"> </w:t>
      </w:r>
    </w:p>
    <w:p w:rsidR="00C76B1E" w:rsidRDefault="00C76B1E" w:rsidP="00C76B1E">
      <w:pPr>
        <w:pStyle w:val="Akapitzlist"/>
        <w:ind w:left="1080"/>
        <w:jc w:val="both"/>
        <w:rPr>
          <w:sz w:val="24"/>
          <w:szCs w:val="24"/>
        </w:rPr>
      </w:pPr>
      <w:r w:rsidRPr="005B3FCA">
        <w:rPr>
          <w:b/>
          <w:sz w:val="24"/>
          <w:szCs w:val="24"/>
        </w:rPr>
        <w:t>Zakres tematyczny:</w:t>
      </w:r>
      <w:r w:rsidRPr="005B3FCA">
        <w:rPr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 w:rsidRPr="00C76B1E">
        <w:rPr>
          <w:sz w:val="24"/>
          <w:szCs w:val="24"/>
        </w:rPr>
        <w:t xml:space="preserve">zmocnienie kapitału społecznego, w tym przez podnoszenie wiedzy społeczności lokalnej w zakresie ochrony środowiska i zmian klimatycznych, także z wykorzystaniem rozwiązań innowacyjnych - w ramach </w:t>
      </w:r>
      <w:r>
        <w:rPr>
          <w:sz w:val="24"/>
          <w:szCs w:val="24"/>
        </w:rPr>
        <w:t>P</w:t>
      </w:r>
      <w:r w:rsidRPr="00C76B1E">
        <w:rPr>
          <w:sz w:val="24"/>
          <w:szCs w:val="24"/>
        </w:rPr>
        <w:t xml:space="preserve">rzedsięwzięcia 1.1.2 </w:t>
      </w:r>
      <w:r>
        <w:rPr>
          <w:sz w:val="24"/>
          <w:szCs w:val="24"/>
        </w:rPr>
        <w:t>O</w:t>
      </w:r>
      <w:r w:rsidRPr="00C76B1E">
        <w:rPr>
          <w:sz w:val="24"/>
          <w:szCs w:val="24"/>
        </w:rPr>
        <w:t>rganizacja form aktywności osób defaworyzowanych</w:t>
      </w:r>
    </w:p>
    <w:p w:rsidR="00C76B1E" w:rsidRPr="00C76B1E" w:rsidRDefault="00C76B1E" w:rsidP="00C76B1E">
      <w:pPr>
        <w:pStyle w:val="Akapitzlist"/>
        <w:ind w:left="1080"/>
        <w:jc w:val="both"/>
        <w:rPr>
          <w:sz w:val="24"/>
          <w:szCs w:val="24"/>
        </w:rPr>
      </w:pPr>
      <w:r w:rsidRPr="005B3FCA">
        <w:rPr>
          <w:b/>
          <w:sz w:val="24"/>
          <w:szCs w:val="24"/>
        </w:rPr>
        <w:t>Termin składania wniosków:</w:t>
      </w:r>
      <w:r w:rsidRPr="005B3FCA">
        <w:rPr>
          <w:sz w:val="24"/>
          <w:szCs w:val="24"/>
        </w:rPr>
        <w:t xml:space="preserve"> </w:t>
      </w:r>
      <w:r w:rsidRPr="00C76B1E">
        <w:rPr>
          <w:sz w:val="24"/>
          <w:szCs w:val="24"/>
        </w:rPr>
        <w:t>29 czerwca 2017 r. – 28 lipca 2017 r.</w:t>
      </w:r>
    </w:p>
    <w:p w:rsidR="00C76B1E" w:rsidRDefault="00C76B1E" w:rsidP="00C76B1E">
      <w:pPr>
        <w:pStyle w:val="Akapitzlist"/>
        <w:ind w:left="1080"/>
        <w:jc w:val="both"/>
        <w:rPr>
          <w:sz w:val="24"/>
          <w:szCs w:val="24"/>
        </w:rPr>
      </w:pPr>
      <w:r>
        <w:rPr>
          <w:b/>
          <w:sz w:val="24"/>
          <w:szCs w:val="24"/>
        </w:rPr>
        <w:t>Limit dostępnych środków w ramach naboru:</w:t>
      </w:r>
      <w:r>
        <w:rPr>
          <w:sz w:val="24"/>
          <w:szCs w:val="24"/>
        </w:rPr>
        <w:t xml:space="preserve"> 10</w:t>
      </w:r>
      <w:r w:rsidRPr="005B3FCA">
        <w:rPr>
          <w:sz w:val="24"/>
          <w:szCs w:val="24"/>
        </w:rPr>
        <w:t>0 000,00  zł</w:t>
      </w:r>
    </w:p>
    <w:p w:rsidR="00C76B1E" w:rsidRDefault="00C76B1E" w:rsidP="00C76B1E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Liczba złożonych wniosków: </w:t>
      </w:r>
      <w:r>
        <w:rPr>
          <w:sz w:val="24"/>
          <w:szCs w:val="24"/>
        </w:rPr>
        <w:t>5</w:t>
      </w:r>
    </w:p>
    <w:p w:rsidR="00C76B1E" w:rsidRDefault="00C76B1E" w:rsidP="00C76B1E">
      <w:pPr>
        <w:pStyle w:val="Akapitzlist"/>
        <w:ind w:left="1080"/>
        <w:jc w:val="both"/>
        <w:rPr>
          <w:sz w:val="24"/>
          <w:szCs w:val="24"/>
        </w:rPr>
      </w:pPr>
      <w:r w:rsidRPr="005B3FCA">
        <w:rPr>
          <w:b/>
          <w:sz w:val="24"/>
          <w:szCs w:val="24"/>
        </w:rPr>
        <w:t xml:space="preserve">Liczba wybranych wniosków: </w:t>
      </w:r>
      <w:r>
        <w:rPr>
          <w:sz w:val="24"/>
          <w:szCs w:val="24"/>
        </w:rPr>
        <w:t>5</w:t>
      </w:r>
    </w:p>
    <w:p w:rsidR="00C76B1E" w:rsidRDefault="00C76B1E" w:rsidP="00C76B1E">
      <w:pPr>
        <w:pStyle w:val="Akapitzlist"/>
        <w:ind w:left="108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Wartość środków rozdysponowanych w ramach naboru: </w:t>
      </w:r>
      <w:r>
        <w:rPr>
          <w:sz w:val="24"/>
          <w:szCs w:val="24"/>
        </w:rPr>
        <w:t>10</w:t>
      </w:r>
      <w:r w:rsidRPr="005B3FCA">
        <w:rPr>
          <w:sz w:val="24"/>
          <w:szCs w:val="24"/>
        </w:rPr>
        <w:t>0 000,00  zł</w:t>
      </w:r>
    </w:p>
    <w:p w:rsidR="00D1084A" w:rsidRDefault="00D1084A" w:rsidP="00C76B1E">
      <w:pPr>
        <w:pStyle w:val="Akapitzlist"/>
        <w:ind w:left="1080"/>
        <w:jc w:val="both"/>
        <w:rPr>
          <w:sz w:val="24"/>
          <w:szCs w:val="24"/>
        </w:rPr>
      </w:pPr>
    </w:p>
    <w:p w:rsidR="00D1084A" w:rsidRPr="005B3FCA" w:rsidRDefault="00D1084A" w:rsidP="00D1084A">
      <w:pPr>
        <w:pStyle w:val="Akapitzlist"/>
        <w:numPr>
          <w:ilvl w:val="0"/>
          <w:numId w:val="10"/>
        </w:numPr>
        <w:rPr>
          <w:b/>
          <w:sz w:val="24"/>
          <w:szCs w:val="24"/>
        </w:rPr>
      </w:pPr>
      <w:r w:rsidRPr="005B3FCA">
        <w:rPr>
          <w:b/>
          <w:sz w:val="24"/>
          <w:szCs w:val="24"/>
        </w:rPr>
        <w:t xml:space="preserve">Nabór nr </w:t>
      </w:r>
      <w:r>
        <w:rPr>
          <w:b/>
          <w:sz w:val="24"/>
          <w:szCs w:val="24"/>
        </w:rPr>
        <w:t>2</w:t>
      </w:r>
      <w:r w:rsidRPr="005B3FCA">
        <w:rPr>
          <w:b/>
          <w:sz w:val="24"/>
          <w:szCs w:val="24"/>
        </w:rPr>
        <w:t>/2017</w:t>
      </w:r>
      <w:r>
        <w:rPr>
          <w:b/>
          <w:sz w:val="24"/>
          <w:szCs w:val="24"/>
        </w:rPr>
        <w:t>/G</w:t>
      </w:r>
      <w:r w:rsidRPr="005B3FCA">
        <w:rPr>
          <w:b/>
          <w:sz w:val="24"/>
          <w:szCs w:val="24"/>
        </w:rPr>
        <w:t xml:space="preserve"> </w:t>
      </w:r>
    </w:p>
    <w:p w:rsidR="00D1084A" w:rsidRDefault="00D1084A" w:rsidP="00D1084A">
      <w:pPr>
        <w:pStyle w:val="Akapitzlist"/>
        <w:ind w:left="1080"/>
        <w:jc w:val="both"/>
        <w:rPr>
          <w:sz w:val="24"/>
          <w:szCs w:val="24"/>
        </w:rPr>
      </w:pPr>
      <w:r w:rsidRPr="005B3FCA">
        <w:rPr>
          <w:b/>
          <w:sz w:val="24"/>
          <w:szCs w:val="24"/>
        </w:rPr>
        <w:t>Zakres tematyczny:</w:t>
      </w:r>
      <w:r w:rsidRPr="005B3FCA">
        <w:rPr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 w:rsidRPr="00D1084A">
        <w:rPr>
          <w:sz w:val="24"/>
          <w:szCs w:val="24"/>
        </w:rPr>
        <w:t xml:space="preserve">zmocnienie kapitału społecznego, w tym przez podnoszenie wiedzy społeczności lokalnej w zakresie ochrony środowiska i zmian klimatycznych, także z wykorzystaniem rozwiązań innowacyjnych - w ramach </w:t>
      </w:r>
      <w:r>
        <w:rPr>
          <w:sz w:val="24"/>
          <w:szCs w:val="24"/>
        </w:rPr>
        <w:t>P</w:t>
      </w:r>
      <w:r w:rsidRPr="00D1084A">
        <w:rPr>
          <w:sz w:val="24"/>
          <w:szCs w:val="24"/>
        </w:rPr>
        <w:t xml:space="preserve">rzedsięwzięcia 1.2.1 </w:t>
      </w:r>
      <w:r>
        <w:rPr>
          <w:sz w:val="24"/>
          <w:szCs w:val="24"/>
        </w:rPr>
        <w:t>D</w:t>
      </w:r>
      <w:r w:rsidRPr="00D1084A">
        <w:rPr>
          <w:sz w:val="24"/>
          <w:szCs w:val="24"/>
        </w:rPr>
        <w:t>obre praktyki w zakresie aktywności zawodowej</w:t>
      </w:r>
    </w:p>
    <w:p w:rsidR="00D1084A" w:rsidRPr="00C76B1E" w:rsidRDefault="00D1084A" w:rsidP="00D1084A">
      <w:pPr>
        <w:pStyle w:val="Akapitzlist"/>
        <w:ind w:left="1080"/>
        <w:jc w:val="both"/>
        <w:rPr>
          <w:sz w:val="24"/>
          <w:szCs w:val="24"/>
        </w:rPr>
      </w:pPr>
      <w:r w:rsidRPr="005B3FCA">
        <w:rPr>
          <w:b/>
          <w:sz w:val="24"/>
          <w:szCs w:val="24"/>
        </w:rPr>
        <w:t>Termin składania wniosków:</w:t>
      </w:r>
      <w:r w:rsidRPr="005B3FCA">
        <w:rPr>
          <w:sz w:val="24"/>
          <w:szCs w:val="24"/>
        </w:rPr>
        <w:t xml:space="preserve"> </w:t>
      </w:r>
      <w:r w:rsidRPr="00C76B1E">
        <w:rPr>
          <w:sz w:val="24"/>
          <w:szCs w:val="24"/>
        </w:rPr>
        <w:t>29 czerwca 2017 r. – 28 lipca 2017 r.</w:t>
      </w:r>
    </w:p>
    <w:p w:rsidR="00D1084A" w:rsidRDefault="00D1084A" w:rsidP="00D1084A">
      <w:pPr>
        <w:pStyle w:val="Akapitzlist"/>
        <w:ind w:left="1080"/>
        <w:jc w:val="both"/>
        <w:rPr>
          <w:sz w:val="24"/>
          <w:szCs w:val="24"/>
        </w:rPr>
      </w:pPr>
      <w:r>
        <w:rPr>
          <w:b/>
          <w:sz w:val="24"/>
          <w:szCs w:val="24"/>
        </w:rPr>
        <w:t>Limit dostępnych środków w ramach naboru:</w:t>
      </w:r>
      <w:r>
        <w:rPr>
          <w:sz w:val="24"/>
          <w:szCs w:val="24"/>
        </w:rPr>
        <w:t xml:space="preserve"> 10</w:t>
      </w:r>
      <w:r w:rsidRPr="005B3FCA">
        <w:rPr>
          <w:sz w:val="24"/>
          <w:szCs w:val="24"/>
        </w:rPr>
        <w:t>0 000,00  zł</w:t>
      </w:r>
    </w:p>
    <w:p w:rsidR="00D1084A" w:rsidRDefault="00D1084A" w:rsidP="00D1084A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Liczba złożonych wniosków: </w:t>
      </w:r>
      <w:r>
        <w:rPr>
          <w:sz w:val="24"/>
          <w:szCs w:val="24"/>
        </w:rPr>
        <w:t>4</w:t>
      </w:r>
    </w:p>
    <w:p w:rsidR="00D1084A" w:rsidRDefault="00D1084A" w:rsidP="00D1084A">
      <w:pPr>
        <w:pStyle w:val="Akapitzlist"/>
        <w:ind w:left="1080"/>
        <w:jc w:val="both"/>
        <w:rPr>
          <w:sz w:val="24"/>
          <w:szCs w:val="24"/>
        </w:rPr>
      </w:pPr>
      <w:r w:rsidRPr="005B3FCA">
        <w:rPr>
          <w:b/>
          <w:sz w:val="24"/>
          <w:szCs w:val="24"/>
        </w:rPr>
        <w:t xml:space="preserve">Liczba wybranych wniosków: </w:t>
      </w:r>
      <w:r>
        <w:rPr>
          <w:sz w:val="24"/>
          <w:szCs w:val="24"/>
        </w:rPr>
        <w:t>4</w:t>
      </w:r>
    </w:p>
    <w:p w:rsidR="00D1084A" w:rsidRDefault="00D1084A" w:rsidP="00D1084A">
      <w:pPr>
        <w:pStyle w:val="Akapitzlist"/>
        <w:ind w:left="108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Wartość środków rozdysponowanych w ramach naboru: </w:t>
      </w:r>
      <w:r>
        <w:rPr>
          <w:sz w:val="24"/>
          <w:szCs w:val="24"/>
        </w:rPr>
        <w:t>40</w:t>
      </w:r>
      <w:r w:rsidRPr="005B3FCA">
        <w:rPr>
          <w:sz w:val="24"/>
          <w:szCs w:val="24"/>
        </w:rPr>
        <w:t xml:space="preserve"> 000,00  zł</w:t>
      </w:r>
    </w:p>
    <w:p w:rsidR="00D1084A" w:rsidRDefault="00D1084A" w:rsidP="00D1084A">
      <w:pPr>
        <w:pStyle w:val="Akapitzlist"/>
        <w:ind w:left="1080"/>
        <w:jc w:val="both"/>
        <w:rPr>
          <w:sz w:val="24"/>
          <w:szCs w:val="24"/>
        </w:rPr>
      </w:pPr>
    </w:p>
    <w:p w:rsidR="00D1084A" w:rsidRDefault="002363FD" w:rsidP="00D1084A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Grantobiorcy</w:t>
      </w:r>
      <w:r w:rsidR="00D1084A">
        <w:rPr>
          <w:b/>
          <w:sz w:val="24"/>
          <w:szCs w:val="24"/>
        </w:rPr>
        <w:t xml:space="preserve">, którzy złożyli </w:t>
      </w:r>
      <w:r>
        <w:rPr>
          <w:b/>
          <w:sz w:val="24"/>
          <w:szCs w:val="24"/>
        </w:rPr>
        <w:t xml:space="preserve">do biura LGD </w:t>
      </w:r>
      <w:r w:rsidR="00D1084A">
        <w:rPr>
          <w:b/>
          <w:sz w:val="24"/>
          <w:szCs w:val="24"/>
        </w:rPr>
        <w:t xml:space="preserve">wnioski w ramach naboru nr 2/2017/G </w:t>
      </w:r>
      <w:r>
        <w:rPr>
          <w:b/>
          <w:sz w:val="24"/>
          <w:szCs w:val="24"/>
        </w:rPr>
        <w:t xml:space="preserve">zrezygnowali z ich realizacji i wycofali </w:t>
      </w:r>
      <w:r w:rsidR="00170977">
        <w:rPr>
          <w:b/>
          <w:sz w:val="24"/>
          <w:szCs w:val="24"/>
        </w:rPr>
        <w:t xml:space="preserve">swoje wnioski. </w:t>
      </w:r>
    </w:p>
    <w:p w:rsidR="00AD243F" w:rsidRDefault="00AD243F" w:rsidP="00AD243F">
      <w:pPr>
        <w:jc w:val="both"/>
        <w:rPr>
          <w:sz w:val="24"/>
          <w:szCs w:val="24"/>
        </w:rPr>
      </w:pPr>
    </w:p>
    <w:p w:rsidR="0081760A" w:rsidRDefault="0081760A" w:rsidP="00AD243F">
      <w:pPr>
        <w:jc w:val="both"/>
        <w:rPr>
          <w:sz w:val="24"/>
          <w:szCs w:val="24"/>
        </w:rPr>
      </w:pPr>
    </w:p>
    <w:p w:rsidR="0081760A" w:rsidRDefault="0081760A" w:rsidP="00AD243F">
      <w:pPr>
        <w:jc w:val="both"/>
        <w:rPr>
          <w:sz w:val="24"/>
          <w:szCs w:val="24"/>
        </w:rPr>
      </w:pPr>
    </w:p>
    <w:p w:rsidR="0081760A" w:rsidRDefault="0081760A" w:rsidP="00AD243F">
      <w:pPr>
        <w:jc w:val="both"/>
        <w:rPr>
          <w:sz w:val="24"/>
          <w:szCs w:val="24"/>
        </w:rPr>
      </w:pPr>
    </w:p>
    <w:p w:rsidR="0081760A" w:rsidRDefault="0081760A" w:rsidP="00AD243F">
      <w:pPr>
        <w:jc w:val="both"/>
        <w:rPr>
          <w:sz w:val="24"/>
          <w:szCs w:val="24"/>
        </w:rPr>
      </w:pPr>
    </w:p>
    <w:p w:rsidR="00C76B1E" w:rsidRDefault="0081760A" w:rsidP="0081760A">
      <w:pPr>
        <w:pStyle w:val="Nagwek1"/>
        <w:jc w:val="both"/>
        <w:rPr>
          <w:i/>
        </w:rPr>
      </w:pPr>
      <w:bookmarkStart w:id="14" w:name="_Toc504472788"/>
      <w:r w:rsidRPr="0081760A">
        <w:rPr>
          <w:i/>
        </w:rPr>
        <w:t xml:space="preserve">4.2. Realizacja zaplanowanych </w:t>
      </w:r>
      <w:r>
        <w:rPr>
          <w:i/>
        </w:rPr>
        <w:t xml:space="preserve">w LSR </w:t>
      </w:r>
      <w:r w:rsidRPr="0081760A">
        <w:rPr>
          <w:i/>
        </w:rPr>
        <w:t>wskaźników na koniec 2017 roku.</w:t>
      </w:r>
      <w:bookmarkEnd w:id="14"/>
    </w:p>
    <w:p w:rsidR="0081760A" w:rsidRPr="0081760A" w:rsidRDefault="0081760A" w:rsidP="0081760A"/>
    <w:p w:rsidR="0081760A" w:rsidRDefault="0081760A" w:rsidP="00364C36">
      <w:pPr>
        <w:pStyle w:val="Akapitzlist"/>
        <w:ind w:left="0"/>
        <w:jc w:val="center"/>
        <w:rPr>
          <w:b/>
          <w:sz w:val="24"/>
          <w:szCs w:val="24"/>
        </w:rPr>
      </w:pPr>
      <w:r w:rsidRPr="0081760A">
        <w:rPr>
          <w:b/>
          <w:sz w:val="24"/>
          <w:szCs w:val="24"/>
        </w:rPr>
        <w:t xml:space="preserve">Tabela nr 7. </w:t>
      </w:r>
      <w:r>
        <w:rPr>
          <w:b/>
          <w:sz w:val="24"/>
          <w:szCs w:val="24"/>
        </w:rPr>
        <w:t xml:space="preserve">Stopień realizacji wskaźników zawartych w LSR na koniec </w:t>
      </w:r>
      <w:r w:rsidRPr="0081760A">
        <w:rPr>
          <w:b/>
          <w:sz w:val="24"/>
          <w:szCs w:val="24"/>
        </w:rPr>
        <w:t>2017 r</w:t>
      </w:r>
      <w:r>
        <w:rPr>
          <w:b/>
          <w:sz w:val="24"/>
          <w:szCs w:val="24"/>
        </w:rPr>
        <w:t>.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351"/>
        <w:gridCol w:w="7"/>
        <w:gridCol w:w="2839"/>
        <w:gridCol w:w="2348"/>
        <w:gridCol w:w="1296"/>
        <w:gridCol w:w="1447"/>
      </w:tblGrid>
      <w:tr w:rsidR="00C127C5" w:rsidRPr="0081760A" w:rsidTr="00C127C5">
        <w:tc>
          <w:tcPr>
            <w:tcW w:w="1358" w:type="dxa"/>
            <w:gridSpan w:val="2"/>
            <w:tcBorders>
              <w:top w:val="double" w:sz="6" w:space="0" w:color="auto"/>
              <w:left w:val="doub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:rsidR="00501F89" w:rsidRDefault="00501F89" w:rsidP="0081760A">
            <w:pPr>
              <w:jc w:val="center"/>
              <w:rPr>
                <w:rFonts w:cs="Times New Roman"/>
                <w:b/>
              </w:rPr>
            </w:pPr>
          </w:p>
          <w:p w:rsidR="00501F89" w:rsidRDefault="00501F89" w:rsidP="0081760A">
            <w:pPr>
              <w:jc w:val="center"/>
              <w:rPr>
                <w:rFonts w:cs="Times New Roman"/>
                <w:b/>
              </w:rPr>
            </w:pPr>
          </w:p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  <w:r w:rsidRPr="0081760A">
              <w:rPr>
                <w:rFonts w:cs="Times New Roman"/>
                <w:b/>
              </w:rPr>
              <w:t>Cel szczegółowy</w:t>
            </w:r>
          </w:p>
        </w:tc>
        <w:tc>
          <w:tcPr>
            <w:tcW w:w="2839" w:type="dxa"/>
            <w:tcBorders>
              <w:top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  <w:r w:rsidRPr="0081760A">
              <w:rPr>
                <w:rFonts w:cs="Times New Roman"/>
                <w:b/>
              </w:rPr>
              <w:t>Nazwa przedsięwzięcia</w:t>
            </w:r>
          </w:p>
        </w:tc>
        <w:tc>
          <w:tcPr>
            <w:tcW w:w="2348" w:type="dxa"/>
            <w:tcBorders>
              <w:top w:val="double" w:sz="6" w:space="0" w:color="auto"/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  <w:r w:rsidRPr="0081760A">
              <w:rPr>
                <w:rFonts w:cs="Times New Roman"/>
                <w:b/>
              </w:rPr>
              <w:t>Nazwa wskaźnika produktu</w:t>
            </w:r>
          </w:p>
        </w:tc>
        <w:tc>
          <w:tcPr>
            <w:tcW w:w="1296" w:type="dxa"/>
            <w:tcBorders>
              <w:top w:val="double" w:sz="6" w:space="0" w:color="auto"/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  <w:r w:rsidRPr="0081760A">
              <w:rPr>
                <w:rFonts w:cs="Times New Roman"/>
                <w:b/>
              </w:rPr>
              <w:t>Docelowa wartość wskaźnika</w:t>
            </w:r>
          </w:p>
          <w:p w:rsidR="0081760A" w:rsidRPr="0081760A" w:rsidRDefault="00501F89" w:rsidP="0081760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w 2023 roku</w:t>
            </w:r>
          </w:p>
        </w:tc>
        <w:tc>
          <w:tcPr>
            <w:tcW w:w="1447" w:type="dxa"/>
            <w:tcBorders>
              <w:top w:val="double" w:sz="6" w:space="0" w:color="auto"/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501F89" w:rsidP="00501F8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Wartość wskaźnika na koniec 2017 roku</w:t>
            </w:r>
          </w:p>
        </w:tc>
      </w:tr>
      <w:tr w:rsidR="0081760A" w:rsidRPr="0081760A" w:rsidTr="00C127C5">
        <w:tc>
          <w:tcPr>
            <w:tcW w:w="1351" w:type="dxa"/>
            <w:tcBorders>
              <w:top w:val="nil"/>
              <w:left w:val="double" w:sz="4" w:space="0" w:color="auto"/>
              <w:bottom w:val="double" w:sz="6" w:space="0" w:color="auto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7937" w:type="dxa"/>
            <w:gridSpan w:val="5"/>
            <w:tcBorders>
              <w:top w:val="double" w:sz="6" w:space="0" w:color="auto"/>
              <w:left w:val="single" w:sz="4" w:space="0" w:color="000000" w:themeColor="text1"/>
              <w:bottom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  <w:color w:val="000000"/>
              </w:rPr>
            </w:pPr>
            <w:r w:rsidRPr="0081760A">
              <w:rPr>
                <w:rFonts w:cs="Times New Roman"/>
                <w:b/>
              </w:rPr>
              <w:t xml:space="preserve">Cel ogólny 1. </w:t>
            </w:r>
            <w:r w:rsidRPr="0081760A">
              <w:rPr>
                <w:rFonts w:cs="Times New Roman"/>
                <w:b/>
                <w:color w:val="000000"/>
              </w:rPr>
              <w:t>Wzrost uczestnictwa mieszkańców w życiu społecznym i zawodowym obszaru LGD.</w:t>
            </w:r>
          </w:p>
        </w:tc>
      </w:tr>
      <w:tr w:rsidR="00C127C5" w:rsidRPr="0081760A" w:rsidTr="00C127C5">
        <w:trPr>
          <w:trHeight w:val="120"/>
        </w:trPr>
        <w:tc>
          <w:tcPr>
            <w:tcW w:w="1358" w:type="dxa"/>
            <w:gridSpan w:val="2"/>
            <w:vMerge w:val="restart"/>
            <w:tcBorders>
              <w:top w:val="double" w:sz="6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  <w:r w:rsidRPr="0081760A">
              <w:rPr>
                <w:rFonts w:cs="Times New Roman"/>
                <w:b/>
              </w:rPr>
              <w:t>1.1</w:t>
            </w:r>
          </w:p>
        </w:tc>
        <w:tc>
          <w:tcPr>
            <w:tcW w:w="2839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 xml:space="preserve">1.1.1 Mechanizmy współpracy społecznej, obywatelskiej, gospodarczej </w:t>
            </w:r>
            <w:r w:rsidR="00C127C5">
              <w:rPr>
                <w:rFonts w:cs="Times New Roman"/>
              </w:rPr>
              <w:br/>
            </w:r>
            <w:r w:rsidRPr="0081760A">
              <w:rPr>
                <w:rFonts w:cs="Times New Roman"/>
              </w:rPr>
              <w:t>i ekologicznej.</w:t>
            </w:r>
          </w:p>
        </w:tc>
        <w:tc>
          <w:tcPr>
            <w:tcW w:w="234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  <w:color w:val="000000"/>
              </w:rPr>
            </w:pPr>
            <w:r w:rsidRPr="0081760A">
              <w:rPr>
                <w:rFonts w:cs="Times New Roman"/>
                <w:color w:val="000000"/>
              </w:rPr>
              <w:t>Liczba wypracowanych narzędzi  partycypacji</w:t>
            </w:r>
          </w:p>
        </w:tc>
        <w:tc>
          <w:tcPr>
            <w:tcW w:w="129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15 szt.</w:t>
            </w:r>
          </w:p>
        </w:tc>
        <w:tc>
          <w:tcPr>
            <w:tcW w:w="144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BC2FEE" w:rsidP="008176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164F38">
              <w:rPr>
                <w:rFonts w:cs="Times New Roman"/>
              </w:rPr>
              <w:t xml:space="preserve"> szt.</w:t>
            </w:r>
          </w:p>
        </w:tc>
      </w:tr>
      <w:tr w:rsidR="00C127C5" w:rsidRPr="0081760A" w:rsidTr="00C127C5">
        <w:trPr>
          <w:trHeight w:val="120"/>
        </w:trPr>
        <w:tc>
          <w:tcPr>
            <w:tcW w:w="1358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1.1.2 Organizacja form aktywności osób  defaworyzowanych.</w:t>
            </w:r>
          </w:p>
        </w:tc>
        <w:tc>
          <w:tcPr>
            <w:tcW w:w="2348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  <w:color w:val="000000"/>
              </w:rPr>
            </w:pPr>
            <w:r w:rsidRPr="0081760A">
              <w:rPr>
                <w:rFonts w:cs="Times New Roman"/>
                <w:color w:val="000000"/>
              </w:rPr>
              <w:t>Liczba zorganizowanych form aktywności osób defaworyzowanych</w:t>
            </w:r>
          </w:p>
        </w:tc>
        <w:tc>
          <w:tcPr>
            <w:tcW w:w="1296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5 szt.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C00B8B" w:rsidP="008176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164F38">
              <w:rPr>
                <w:rFonts w:cs="Times New Roman"/>
              </w:rPr>
              <w:t xml:space="preserve"> szt.</w:t>
            </w:r>
          </w:p>
        </w:tc>
      </w:tr>
      <w:tr w:rsidR="00C127C5" w:rsidRPr="0081760A" w:rsidTr="00C127C5">
        <w:trPr>
          <w:trHeight w:val="117"/>
        </w:trPr>
        <w:tc>
          <w:tcPr>
            <w:tcW w:w="135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  <w:r w:rsidRPr="0081760A">
              <w:rPr>
                <w:rFonts w:cs="Times New Roman"/>
                <w:b/>
              </w:rPr>
              <w:t>1.2</w:t>
            </w:r>
          </w:p>
        </w:tc>
        <w:tc>
          <w:tcPr>
            <w:tcW w:w="2839" w:type="dxa"/>
            <w:tcBorders>
              <w:top w:val="double" w:sz="4" w:space="0" w:color="auto"/>
            </w:tcBorders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1.2.1 Dobre  praktyki w zakresie aktywności zawodowej</w:t>
            </w:r>
          </w:p>
        </w:tc>
        <w:tc>
          <w:tcPr>
            <w:tcW w:w="2348" w:type="dxa"/>
            <w:tcBorders>
              <w:top w:val="double" w:sz="4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  <w:color w:val="000000"/>
              </w:rPr>
            </w:pPr>
            <w:r w:rsidRPr="0081760A">
              <w:rPr>
                <w:rFonts w:cs="Times New Roman"/>
                <w:color w:val="000000"/>
              </w:rPr>
              <w:t>Liczba wypracowanych narzędzi aktywności zawodowej</w:t>
            </w:r>
          </w:p>
        </w:tc>
        <w:tc>
          <w:tcPr>
            <w:tcW w:w="1296" w:type="dxa"/>
            <w:tcBorders>
              <w:top w:val="double" w:sz="4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10 szt.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C00B8B" w:rsidP="008176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164F38">
              <w:rPr>
                <w:rFonts w:cs="Times New Roman"/>
              </w:rPr>
              <w:t xml:space="preserve"> szt.</w:t>
            </w:r>
          </w:p>
        </w:tc>
      </w:tr>
      <w:tr w:rsidR="00C127C5" w:rsidRPr="0081760A" w:rsidTr="00C127C5">
        <w:trPr>
          <w:trHeight w:val="134"/>
        </w:trPr>
        <w:tc>
          <w:tcPr>
            <w:tcW w:w="1358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39" w:type="dxa"/>
            <w:tcBorders>
              <w:bottom w:val="double" w:sz="4" w:space="0" w:color="auto"/>
            </w:tcBorders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1.2.2 Kluby aktywności osób defaworyzowanych na rynku pracy</w:t>
            </w:r>
          </w:p>
        </w:tc>
        <w:tc>
          <w:tcPr>
            <w:tcW w:w="2348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  <w:color w:val="000000"/>
              </w:rPr>
            </w:pPr>
            <w:r w:rsidRPr="0081760A">
              <w:rPr>
                <w:rFonts w:cs="Times New Roman"/>
                <w:color w:val="000000"/>
              </w:rPr>
              <w:t>Liczba klubów aktywności.</w:t>
            </w:r>
          </w:p>
        </w:tc>
        <w:tc>
          <w:tcPr>
            <w:tcW w:w="1296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12 szt.</w:t>
            </w:r>
          </w:p>
        </w:tc>
        <w:tc>
          <w:tcPr>
            <w:tcW w:w="1447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C00B8B" w:rsidP="008176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164F38">
              <w:rPr>
                <w:rFonts w:cs="Times New Roman"/>
              </w:rPr>
              <w:t xml:space="preserve"> szt.</w:t>
            </w:r>
          </w:p>
        </w:tc>
      </w:tr>
      <w:tr w:rsidR="00C127C5" w:rsidRPr="0081760A" w:rsidTr="00C127C5">
        <w:trPr>
          <w:trHeight w:val="77"/>
        </w:trPr>
        <w:tc>
          <w:tcPr>
            <w:tcW w:w="135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  <w:r w:rsidRPr="0081760A">
              <w:rPr>
                <w:rFonts w:cs="Times New Roman"/>
                <w:b/>
              </w:rPr>
              <w:t>1.3</w:t>
            </w:r>
          </w:p>
        </w:tc>
        <w:tc>
          <w:tcPr>
            <w:tcW w:w="2839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1.3.1</w:t>
            </w:r>
            <w:r w:rsidR="007E2181">
              <w:rPr>
                <w:rFonts w:cs="Times New Roman"/>
              </w:rPr>
              <w:t xml:space="preserve"> </w:t>
            </w:r>
            <w:r w:rsidRPr="0081760A">
              <w:rPr>
                <w:rFonts w:cs="Times New Roman"/>
              </w:rPr>
              <w:t>Świetlica wiejska miejscem aktywizacji edukacyjnej.</w:t>
            </w:r>
          </w:p>
        </w:tc>
        <w:tc>
          <w:tcPr>
            <w:tcW w:w="2348" w:type="dxa"/>
            <w:tcBorders>
              <w:top w:val="double" w:sz="4" w:space="0" w:color="auto"/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  <w:color w:val="000000"/>
              </w:rPr>
            </w:pPr>
            <w:r w:rsidRPr="0081760A">
              <w:rPr>
                <w:rFonts w:cs="Times New Roman"/>
                <w:color w:val="000000"/>
              </w:rPr>
              <w:t>Liczba zaadoptowanych  i wyposażonych miejsc do pełnienia funkcji świetlic wiejskich</w:t>
            </w:r>
          </w:p>
        </w:tc>
        <w:tc>
          <w:tcPr>
            <w:tcW w:w="1296" w:type="dxa"/>
            <w:tcBorders>
              <w:top w:val="double" w:sz="4" w:space="0" w:color="auto"/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10 szt.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C00B8B" w:rsidP="008176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164F38">
              <w:rPr>
                <w:rFonts w:cs="Times New Roman"/>
              </w:rPr>
              <w:t xml:space="preserve"> szt.</w:t>
            </w:r>
          </w:p>
        </w:tc>
      </w:tr>
      <w:tr w:rsidR="00C127C5" w:rsidRPr="0081760A" w:rsidTr="00C127C5">
        <w:trPr>
          <w:trHeight w:val="102"/>
        </w:trPr>
        <w:tc>
          <w:tcPr>
            <w:tcW w:w="1358" w:type="dxa"/>
            <w:gridSpan w:val="2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39" w:type="dxa"/>
            <w:tcBorders>
              <w:bottom w:val="single" w:sz="4" w:space="0" w:color="000000" w:themeColor="text1"/>
            </w:tcBorders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1.3.2 Adaptacja istniejącej infrastruktury na Miejsca Aktywności Lokalnej (MAL).</w:t>
            </w:r>
          </w:p>
        </w:tc>
        <w:tc>
          <w:tcPr>
            <w:tcW w:w="2348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  <w:color w:val="000000"/>
              </w:rPr>
            </w:pPr>
            <w:r w:rsidRPr="0081760A">
              <w:rPr>
                <w:rFonts w:cs="Times New Roman"/>
                <w:color w:val="000000"/>
              </w:rPr>
              <w:t>Liczba utworzonych „MAL”</w:t>
            </w:r>
          </w:p>
        </w:tc>
        <w:tc>
          <w:tcPr>
            <w:tcW w:w="1296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11 szt.</w:t>
            </w:r>
          </w:p>
        </w:tc>
        <w:tc>
          <w:tcPr>
            <w:tcW w:w="1447" w:type="dxa"/>
            <w:tcBorders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C00B8B" w:rsidP="008176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164F38">
              <w:rPr>
                <w:rFonts w:cs="Times New Roman"/>
              </w:rPr>
              <w:t xml:space="preserve"> szt.</w:t>
            </w:r>
          </w:p>
        </w:tc>
      </w:tr>
      <w:tr w:rsidR="00C127C5" w:rsidRPr="0081760A" w:rsidTr="00C127C5">
        <w:trPr>
          <w:trHeight w:val="134"/>
        </w:trPr>
        <w:tc>
          <w:tcPr>
            <w:tcW w:w="1358" w:type="dxa"/>
            <w:gridSpan w:val="2"/>
            <w:vMerge/>
            <w:tcBorders>
              <w:left w:val="double" w:sz="4" w:space="0" w:color="auto"/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39" w:type="dxa"/>
            <w:tcBorders>
              <w:bottom w:val="double" w:sz="6" w:space="0" w:color="auto"/>
            </w:tcBorders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  <w:color w:val="000000"/>
              </w:rPr>
            </w:pPr>
            <w:r w:rsidRPr="0081760A">
              <w:rPr>
                <w:rFonts w:cs="Times New Roman"/>
                <w:color w:val="000000"/>
              </w:rPr>
              <w:t>1.3.3 System wsparcia dla aktywności.</w:t>
            </w:r>
          </w:p>
        </w:tc>
        <w:tc>
          <w:tcPr>
            <w:tcW w:w="2348" w:type="dxa"/>
            <w:tcBorders>
              <w:left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  <w:color w:val="000000"/>
              </w:rPr>
            </w:pPr>
            <w:r w:rsidRPr="0081760A">
              <w:rPr>
                <w:rFonts w:cs="Times New Roman"/>
                <w:color w:val="000000"/>
              </w:rPr>
              <w:t>1.Liczba udzielonych porad.</w:t>
            </w:r>
          </w:p>
          <w:p w:rsidR="0081760A" w:rsidRPr="0081760A" w:rsidRDefault="0081760A" w:rsidP="00C127C5">
            <w:pPr>
              <w:jc w:val="center"/>
              <w:rPr>
                <w:rFonts w:cs="Times New Roman"/>
                <w:color w:val="000000"/>
              </w:rPr>
            </w:pPr>
            <w:r w:rsidRPr="0081760A">
              <w:rPr>
                <w:rFonts w:cs="Times New Roman"/>
                <w:color w:val="000000"/>
              </w:rPr>
              <w:t>2.Liczba zorganizowanych szkoleń i spotkań informacyjnych.</w:t>
            </w:r>
          </w:p>
        </w:tc>
        <w:tc>
          <w:tcPr>
            <w:tcW w:w="1296" w:type="dxa"/>
            <w:tcBorders>
              <w:left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</w:p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1. 380 szt.</w:t>
            </w:r>
          </w:p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2.76 szt.</w:t>
            </w:r>
          </w:p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</w:p>
        </w:tc>
        <w:tc>
          <w:tcPr>
            <w:tcW w:w="1447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 xml:space="preserve">1. </w:t>
            </w:r>
            <w:r w:rsidR="00B6563C" w:rsidRPr="00B6563C">
              <w:rPr>
                <w:rFonts w:cs="Times New Roman"/>
              </w:rPr>
              <w:t>180</w:t>
            </w:r>
            <w:r w:rsidR="00164F38" w:rsidRPr="00B6563C">
              <w:rPr>
                <w:rFonts w:cs="Times New Roman"/>
              </w:rPr>
              <w:t xml:space="preserve"> szt.</w:t>
            </w:r>
          </w:p>
          <w:p w:rsidR="0081760A" w:rsidRPr="0081760A" w:rsidRDefault="0081760A" w:rsidP="00B6563C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 xml:space="preserve">2. </w:t>
            </w:r>
            <w:r w:rsidR="00B6563C" w:rsidRPr="00B6563C">
              <w:rPr>
                <w:rFonts w:cs="Times New Roman"/>
              </w:rPr>
              <w:t>24</w:t>
            </w:r>
            <w:r w:rsidR="00B6563C">
              <w:rPr>
                <w:rFonts w:cs="Times New Roman"/>
              </w:rPr>
              <w:t xml:space="preserve"> </w:t>
            </w:r>
            <w:r w:rsidR="00164F38">
              <w:rPr>
                <w:rFonts w:cs="Times New Roman"/>
              </w:rPr>
              <w:t>szt.</w:t>
            </w:r>
          </w:p>
        </w:tc>
      </w:tr>
    </w:tbl>
    <w:p w:rsidR="0081760A" w:rsidRPr="00501F89" w:rsidRDefault="0081760A" w:rsidP="00C127C5">
      <w:pPr>
        <w:pStyle w:val="Akapitzlist"/>
        <w:ind w:left="0"/>
        <w:rPr>
          <w:b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1373"/>
        <w:gridCol w:w="2846"/>
        <w:gridCol w:w="2410"/>
        <w:gridCol w:w="1282"/>
        <w:gridCol w:w="1377"/>
      </w:tblGrid>
      <w:tr w:rsidR="0081760A" w:rsidRPr="0081760A" w:rsidTr="00C127C5">
        <w:trPr>
          <w:trHeight w:val="117"/>
        </w:trPr>
        <w:tc>
          <w:tcPr>
            <w:tcW w:w="1373" w:type="dxa"/>
            <w:tcBorders>
              <w:top w:val="double" w:sz="6" w:space="0" w:color="auto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  <w:color w:val="000000"/>
              </w:rPr>
            </w:pPr>
            <w:r w:rsidRPr="0081760A">
              <w:rPr>
                <w:rFonts w:cs="Times New Roman"/>
                <w:b/>
              </w:rPr>
              <w:t>Cel szczegółowy</w:t>
            </w:r>
          </w:p>
        </w:tc>
        <w:tc>
          <w:tcPr>
            <w:tcW w:w="7915" w:type="dxa"/>
            <w:gridSpan w:val="4"/>
            <w:tcBorders>
              <w:top w:val="double" w:sz="6" w:space="0" w:color="auto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  <w:b/>
                <w:color w:val="000000"/>
              </w:rPr>
            </w:pPr>
            <w:r w:rsidRPr="0081760A">
              <w:rPr>
                <w:rFonts w:cs="Times New Roman"/>
                <w:b/>
                <w:color w:val="000000"/>
              </w:rPr>
              <w:t>Cel ogólny 2. Wzmocnienie infrastruktury turystycznej i rekreacyjnej oraz tożsamości</w:t>
            </w:r>
            <w:r w:rsidR="00C127C5">
              <w:rPr>
                <w:rFonts w:cs="Times New Roman"/>
                <w:b/>
                <w:color w:val="000000"/>
              </w:rPr>
              <w:t xml:space="preserve"> </w:t>
            </w:r>
            <w:r w:rsidRPr="0081760A">
              <w:rPr>
                <w:rFonts w:cs="Times New Roman"/>
                <w:b/>
                <w:color w:val="000000"/>
              </w:rPr>
              <w:t>kulturowej i ochrony dziedzictwa lokalnego.</w:t>
            </w:r>
          </w:p>
        </w:tc>
      </w:tr>
      <w:tr w:rsidR="0081760A" w:rsidRPr="0081760A" w:rsidTr="00FE3DB2">
        <w:trPr>
          <w:trHeight w:val="117"/>
        </w:trPr>
        <w:tc>
          <w:tcPr>
            <w:tcW w:w="1373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  <w:r w:rsidRPr="0081760A">
              <w:rPr>
                <w:rFonts w:cs="Times New Roman"/>
                <w:b/>
              </w:rPr>
              <w:t>2.1</w:t>
            </w:r>
          </w:p>
        </w:tc>
        <w:tc>
          <w:tcPr>
            <w:tcW w:w="2846" w:type="dxa"/>
            <w:tcBorders>
              <w:top w:val="double" w:sz="6" w:space="0" w:color="auto"/>
            </w:tcBorders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 xml:space="preserve">2.1.1 Promocja obszaru LGD </w:t>
            </w:r>
            <w:r w:rsidR="00C127C5">
              <w:rPr>
                <w:rFonts w:cs="Times New Roman"/>
              </w:rPr>
              <w:br/>
            </w:r>
            <w:r w:rsidRPr="0081760A">
              <w:rPr>
                <w:rFonts w:cs="Times New Roman"/>
              </w:rPr>
              <w:t xml:space="preserve">z wykorzystaniem narzędzi graficznych i </w:t>
            </w:r>
            <w:r w:rsidRPr="0081760A">
              <w:rPr>
                <w:rFonts w:cs="Times New Roman"/>
              </w:rPr>
              <w:lastRenderedPageBreak/>
              <w:t>multimedialnych.</w:t>
            </w:r>
          </w:p>
        </w:tc>
        <w:tc>
          <w:tcPr>
            <w:tcW w:w="2410" w:type="dxa"/>
            <w:tcBorders>
              <w:top w:val="double" w:sz="6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lastRenderedPageBreak/>
              <w:t>Liczba  narzędzi promocji obszaru LGD.</w:t>
            </w:r>
          </w:p>
        </w:tc>
        <w:tc>
          <w:tcPr>
            <w:tcW w:w="1282" w:type="dxa"/>
            <w:tcBorders>
              <w:top w:val="double" w:sz="6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2 szt.</w:t>
            </w:r>
          </w:p>
        </w:tc>
        <w:tc>
          <w:tcPr>
            <w:tcW w:w="1377" w:type="dxa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C00B8B" w:rsidP="008176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164F38">
              <w:rPr>
                <w:rFonts w:cs="Times New Roman"/>
              </w:rPr>
              <w:t xml:space="preserve"> szt.</w:t>
            </w:r>
          </w:p>
        </w:tc>
      </w:tr>
      <w:tr w:rsidR="0081760A" w:rsidRPr="0081760A" w:rsidTr="00FE3DB2">
        <w:trPr>
          <w:trHeight w:val="117"/>
        </w:trPr>
        <w:tc>
          <w:tcPr>
            <w:tcW w:w="1373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 w:themeColor="text1"/>
            </w:tcBorders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 xml:space="preserve">2.1.2 Promocja obszaru LGD  </w:t>
            </w:r>
            <w:r w:rsidR="00C127C5">
              <w:rPr>
                <w:rFonts w:cs="Times New Roman"/>
              </w:rPr>
              <w:br/>
            </w:r>
            <w:r w:rsidRPr="0081760A">
              <w:rPr>
                <w:rFonts w:cs="Times New Roman"/>
              </w:rPr>
              <w:t>z wykorzystaniem produktów lokalnych.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Liczba  narzędzi promocji produktu lokalnego.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15 szt.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C00B8B" w:rsidP="008176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164F38">
              <w:rPr>
                <w:rFonts w:cs="Times New Roman"/>
              </w:rPr>
              <w:t xml:space="preserve"> szt.</w:t>
            </w:r>
          </w:p>
        </w:tc>
      </w:tr>
      <w:tr w:rsidR="0081760A" w:rsidRPr="0081760A" w:rsidTr="00FE3DB2">
        <w:trPr>
          <w:trHeight w:val="134"/>
        </w:trPr>
        <w:tc>
          <w:tcPr>
            <w:tcW w:w="1373" w:type="dxa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  <w:r w:rsidRPr="0081760A">
              <w:rPr>
                <w:rFonts w:cs="Times New Roman"/>
                <w:b/>
              </w:rPr>
              <w:t>2.2</w:t>
            </w:r>
          </w:p>
        </w:tc>
        <w:tc>
          <w:tcPr>
            <w:tcW w:w="2846" w:type="dxa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 xml:space="preserve">2.2.1 Wsparcie inicjatyw związanych z lokalnym dziedzictwem kulturowym </w:t>
            </w:r>
            <w:r w:rsidR="00C127C5">
              <w:rPr>
                <w:rFonts w:cs="Times New Roman"/>
              </w:rPr>
              <w:br/>
            </w:r>
            <w:r w:rsidRPr="0081760A">
              <w:rPr>
                <w:rFonts w:cs="Times New Roman"/>
              </w:rPr>
              <w:t>i historycznym.</w:t>
            </w:r>
          </w:p>
        </w:tc>
        <w:tc>
          <w:tcPr>
            <w:tcW w:w="2410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Liczba nowych wydarzeń, inicjatyw lub imprez.</w:t>
            </w:r>
          </w:p>
        </w:tc>
        <w:tc>
          <w:tcPr>
            <w:tcW w:w="1282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15 szt.</w:t>
            </w:r>
          </w:p>
        </w:tc>
        <w:tc>
          <w:tcPr>
            <w:tcW w:w="1377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C00B8B" w:rsidP="008176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164F38">
              <w:rPr>
                <w:rFonts w:cs="Times New Roman"/>
              </w:rPr>
              <w:t xml:space="preserve"> szt.</w:t>
            </w:r>
          </w:p>
        </w:tc>
      </w:tr>
      <w:tr w:rsidR="0081760A" w:rsidRPr="0081760A" w:rsidTr="00FE3DB2">
        <w:trPr>
          <w:trHeight w:val="85"/>
        </w:trPr>
        <w:tc>
          <w:tcPr>
            <w:tcW w:w="1373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46" w:type="dxa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 xml:space="preserve">2.2.2 Lokalne miejsca tradycji </w:t>
            </w:r>
            <w:r w:rsidR="00C127C5">
              <w:rPr>
                <w:rFonts w:cs="Times New Roman"/>
              </w:rPr>
              <w:br/>
            </w:r>
            <w:r w:rsidRPr="0081760A">
              <w:rPr>
                <w:rFonts w:cs="Times New Roman"/>
              </w:rPr>
              <w:t>i wydarzeń historycznych.</w:t>
            </w:r>
          </w:p>
        </w:tc>
        <w:tc>
          <w:tcPr>
            <w:tcW w:w="2410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Liczba miejsc odtworzonych, zrestaurowanych, zmodernizowanych lub utworzonych.</w:t>
            </w:r>
          </w:p>
        </w:tc>
        <w:tc>
          <w:tcPr>
            <w:tcW w:w="1282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7 szt.</w:t>
            </w:r>
          </w:p>
        </w:tc>
        <w:tc>
          <w:tcPr>
            <w:tcW w:w="1377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C00B8B" w:rsidP="008176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164F38">
              <w:rPr>
                <w:rFonts w:cs="Times New Roman"/>
              </w:rPr>
              <w:t xml:space="preserve"> szt.</w:t>
            </w:r>
          </w:p>
        </w:tc>
      </w:tr>
      <w:tr w:rsidR="0081760A" w:rsidRPr="0081760A" w:rsidTr="00FE3DB2">
        <w:trPr>
          <w:trHeight w:val="151"/>
        </w:trPr>
        <w:tc>
          <w:tcPr>
            <w:tcW w:w="1373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46" w:type="dxa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2.2.3 Zachowanie „ginących zawodów”.</w:t>
            </w:r>
          </w:p>
        </w:tc>
        <w:tc>
          <w:tcPr>
            <w:tcW w:w="2410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Liczba narzędzi edukacyjnych na rzecz  reaktywacji „ginących zawodów”.</w:t>
            </w:r>
          </w:p>
        </w:tc>
        <w:tc>
          <w:tcPr>
            <w:tcW w:w="1282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3 szt.</w:t>
            </w:r>
          </w:p>
        </w:tc>
        <w:tc>
          <w:tcPr>
            <w:tcW w:w="1377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C00B8B" w:rsidP="008176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164F38">
              <w:rPr>
                <w:rFonts w:cs="Times New Roman"/>
              </w:rPr>
              <w:t xml:space="preserve"> szt.</w:t>
            </w:r>
          </w:p>
        </w:tc>
      </w:tr>
      <w:tr w:rsidR="0081760A" w:rsidRPr="0081760A" w:rsidTr="00FE3DB2">
        <w:trPr>
          <w:trHeight w:val="134"/>
        </w:trPr>
        <w:tc>
          <w:tcPr>
            <w:tcW w:w="1373" w:type="dxa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  <w:r w:rsidRPr="0081760A">
              <w:rPr>
                <w:rFonts w:cs="Times New Roman"/>
                <w:b/>
              </w:rPr>
              <w:t>2.3</w:t>
            </w:r>
          </w:p>
        </w:tc>
        <w:tc>
          <w:tcPr>
            <w:tcW w:w="2846" w:type="dxa"/>
            <w:tcBorders>
              <w:bottom w:val="single" w:sz="4" w:space="0" w:color="000000" w:themeColor="text1"/>
            </w:tcBorders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2.3.1 Rozwój infrastruktury  rekreacyjnej i wypoczynkowej.</w:t>
            </w:r>
          </w:p>
        </w:tc>
        <w:tc>
          <w:tcPr>
            <w:tcW w:w="2410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Liczba nowej infrastruktury rekreacyjnej</w:t>
            </w:r>
            <w:r w:rsidRPr="0081760A">
              <w:rPr>
                <w:rFonts w:cs="Times New Roman"/>
                <w:color w:val="FF0000"/>
              </w:rPr>
              <w:t xml:space="preserve"> </w:t>
            </w:r>
            <w:r w:rsidRPr="0081760A">
              <w:rPr>
                <w:rFonts w:cs="Times New Roman"/>
              </w:rPr>
              <w:t>i wypoczynkowej.</w:t>
            </w:r>
          </w:p>
        </w:tc>
        <w:tc>
          <w:tcPr>
            <w:tcW w:w="1282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14 szt.</w:t>
            </w:r>
          </w:p>
        </w:tc>
        <w:tc>
          <w:tcPr>
            <w:tcW w:w="1377" w:type="dxa"/>
            <w:tcBorders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C00B8B" w:rsidP="008176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164F38">
              <w:rPr>
                <w:rFonts w:cs="Times New Roman"/>
              </w:rPr>
              <w:t xml:space="preserve"> szt.</w:t>
            </w:r>
          </w:p>
        </w:tc>
      </w:tr>
      <w:tr w:rsidR="0081760A" w:rsidRPr="0081760A" w:rsidTr="00FE3DB2">
        <w:trPr>
          <w:trHeight w:val="102"/>
        </w:trPr>
        <w:tc>
          <w:tcPr>
            <w:tcW w:w="1373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46" w:type="dxa"/>
            <w:tcBorders>
              <w:bottom w:val="single" w:sz="4" w:space="0" w:color="000000" w:themeColor="text1"/>
            </w:tcBorders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2.3.2 Kultura – lokomotywą aktywności społecznej.</w:t>
            </w:r>
          </w:p>
        </w:tc>
        <w:tc>
          <w:tcPr>
            <w:tcW w:w="2410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Liczba instytucji i organizacji działających w sferze kultury, którym udzielono wsparcia szkoleniowego  i doradczego.</w:t>
            </w:r>
          </w:p>
        </w:tc>
        <w:tc>
          <w:tcPr>
            <w:tcW w:w="1282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21 szt.</w:t>
            </w:r>
          </w:p>
        </w:tc>
        <w:tc>
          <w:tcPr>
            <w:tcW w:w="1377" w:type="dxa"/>
            <w:tcBorders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C00B8B" w:rsidP="008176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164F38">
              <w:rPr>
                <w:rFonts w:cs="Times New Roman"/>
              </w:rPr>
              <w:t xml:space="preserve"> szt.</w:t>
            </w:r>
          </w:p>
        </w:tc>
      </w:tr>
      <w:tr w:rsidR="0081760A" w:rsidRPr="0081760A" w:rsidTr="00FE3DB2">
        <w:trPr>
          <w:trHeight w:val="100"/>
        </w:trPr>
        <w:tc>
          <w:tcPr>
            <w:tcW w:w="1373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46" w:type="dxa"/>
            <w:tcBorders>
              <w:bottom w:val="double" w:sz="4" w:space="0" w:color="auto"/>
            </w:tcBorders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2.3.3 Infrastruktura turystyczna.</w:t>
            </w:r>
          </w:p>
        </w:tc>
        <w:tc>
          <w:tcPr>
            <w:tcW w:w="2410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Liczba nowych narzędzi współpracy.</w:t>
            </w:r>
          </w:p>
        </w:tc>
        <w:tc>
          <w:tcPr>
            <w:tcW w:w="1282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1 szt.</w:t>
            </w:r>
          </w:p>
        </w:tc>
        <w:tc>
          <w:tcPr>
            <w:tcW w:w="1377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C00B8B" w:rsidP="008176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164F38">
              <w:rPr>
                <w:rFonts w:cs="Times New Roman"/>
              </w:rPr>
              <w:t xml:space="preserve"> szt.</w:t>
            </w:r>
          </w:p>
        </w:tc>
      </w:tr>
    </w:tbl>
    <w:p w:rsidR="00C76B1E" w:rsidRPr="00501F89" w:rsidRDefault="00C76B1E" w:rsidP="00C127C5">
      <w:pPr>
        <w:jc w:val="both"/>
      </w:pP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1360"/>
        <w:gridCol w:w="2859"/>
        <w:gridCol w:w="2410"/>
        <w:gridCol w:w="1285"/>
        <w:gridCol w:w="1374"/>
      </w:tblGrid>
      <w:tr w:rsidR="0081760A" w:rsidRPr="0081760A" w:rsidTr="00C127C5">
        <w:trPr>
          <w:trHeight w:val="117"/>
        </w:trPr>
        <w:tc>
          <w:tcPr>
            <w:tcW w:w="1360" w:type="dxa"/>
            <w:tcBorders>
              <w:top w:val="double" w:sz="6" w:space="0" w:color="auto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  <w:color w:val="000000"/>
              </w:rPr>
            </w:pPr>
            <w:r w:rsidRPr="0081760A">
              <w:rPr>
                <w:rFonts w:cs="Times New Roman"/>
                <w:b/>
              </w:rPr>
              <w:t>Cel szczegółowy</w:t>
            </w:r>
          </w:p>
        </w:tc>
        <w:tc>
          <w:tcPr>
            <w:tcW w:w="7928" w:type="dxa"/>
            <w:gridSpan w:val="4"/>
            <w:tcBorders>
              <w:top w:val="double" w:sz="6" w:space="0" w:color="auto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  <w:color w:val="000000"/>
              </w:rPr>
            </w:pPr>
            <w:r w:rsidRPr="0081760A">
              <w:rPr>
                <w:rFonts w:cs="Times New Roman"/>
                <w:b/>
                <w:color w:val="000000"/>
              </w:rPr>
              <w:t>Cel ogólny 3. LGD rozwija i umacnia aktywność gospodarczą obszaru.</w:t>
            </w:r>
          </w:p>
        </w:tc>
      </w:tr>
      <w:tr w:rsidR="0081760A" w:rsidRPr="0081760A" w:rsidTr="00FE3DB2">
        <w:trPr>
          <w:trHeight w:val="117"/>
        </w:trPr>
        <w:tc>
          <w:tcPr>
            <w:tcW w:w="1360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  <w:r w:rsidRPr="0081760A">
              <w:rPr>
                <w:rFonts w:cs="Times New Roman"/>
                <w:b/>
              </w:rPr>
              <w:t>3.1</w:t>
            </w:r>
          </w:p>
        </w:tc>
        <w:tc>
          <w:tcPr>
            <w:tcW w:w="2859" w:type="dxa"/>
            <w:tcBorders>
              <w:top w:val="double" w:sz="6" w:space="0" w:color="auto"/>
            </w:tcBorders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3.1.1 Wsparcie przedsiębiorczości poprzez dotacje inwestycyjne.</w:t>
            </w:r>
          </w:p>
        </w:tc>
        <w:tc>
          <w:tcPr>
            <w:tcW w:w="2410" w:type="dxa"/>
            <w:tcBorders>
              <w:top w:val="double" w:sz="6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Liczba nowych miejsc pracy w tym samozatrudnienie.</w:t>
            </w:r>
          </w:p>
        </w:tc>
        <w:tc>
          <w:tcPr>
            <w:tcW w:w="1285" w:type="dxa"/>
            <w:tcBorders>
              <w:top w:val="double" w:sz="6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color w:val="000000"/>
              </w:rPr>
            </w:pPr>
            <w:r w:rsidRPr="0081760A">
              <w:rPr>
                <w:rFonts w:cs="Times New Roman"/>
                <w:color w:val="000000"/>
              </w:rPr>
              <w:t>75 szt.</w:t>
            </w:r>
          </w:p>
        </w:tc>
        <w:tc>
          <w:tcPr>
            <w:tcW w:w="1374" w:type="dxa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C00B8B" w:rsidP="008176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164F38">
              <w:rPr>
                <w:rFonts w:cs="Times New Roman"/>
              </w:rPr>
              <w:t xml:space="preserve"> szt.</w:t>
            </w:r>
          </w:p>
        </w:tc>
      </w:tr>
      <w:tr w:rsidR="0081760A" w:rsidRPr="0081760A" w:rsidTr="00FE3DB2">
        <w:trPr>
          <w:trHeight w:val="117"/>
        </w:trPr>
        <w:tc>
          <w:tcPr>
            <w:tcW w:w="1360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59" w:type="dxa"/>
            <w:tcBorders>
              <w:top w:val="single" w:sz="4" w:space="0" w:color="000000" w:themeColor="text1"/>
            </w:tcBorders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3.1.2 Punkt wsparcia przedsiębiorczości lokalnej.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Liczba szkoleń i porad.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500 szt.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C00B8B" w:rsidP="008176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164F38">
              <w:rPr>
                <w:rFonts w:cs="Times New Roman"/>
              </w:rPr>
              <w:t xml:space="preserve"> szt.</w:t>
            </w:r>
          </w:p>
        </w:tc>
      </w:tr>
      <w:tr w:rsidR="0081760A" w:rsidRPr="0081760A" w:rsidTr="00FE3DB2">
        <w:trPr>
          <w:trHeight w:val="134"/>
        </w:trPr>
        <w:tc>
          <w:tcPr>
            <w:tcW w:w="1360" w:type="dxa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  <w:r w:rsidRPr="0081760A">
              <w:rPr>
                <w:rFonts w:cs="Times New Roman"/>
                <w:b/>
              </w:rPr>
              <w:t>3.2</w:t>
            </w:r>
          </w:p>
        </w:tc>
        <w:tc>
          <w:tcPr>
            <w:tcW w:w="2859" w:type="dxa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 xml:space="preserve">3.2.1 Mechanizmy promocji </w:t>
            </w:r>
            <w:r w:rsidR="00C127C5">
              <w:rPr>
                <w:rFonts w:cs="Times New Roman"/>
              </w:rPr>
              <w:br/>
            </w:r>
            <w:r w:rsidRPr="0081760A">
              <w:rPr>
                <w:rFonts w:cs="Times New Roman"/>
              </w:rPr>
              <w:t>i współpracy gospodarczej.</w:t>
            </w:r>
          </w:p>
        </w:tc>
        <w:tc>
          <w:tcPr>
            <w:tcW w:w="2410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Liczba nowych mechanizmów promocji i współpracy.</w:t>
            </w:r>
          </w:p>
        </w:tc>
        <w:tc>
          <w:tcPr>
            <w:tcW w:w="1285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4 szt.</w:t>
            </w:r>
          </w:p>
        </w:tc>
        <w:tc>
          <w:tcPr>
            <w:tcW w:w="1374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C00B8B" w:rsidP="008176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164F38">
              <w:rPr>
                <w:rFonts w:cs="Times New Roman"/>
              </w:rPr>
              <w:t xml:space="preserve"> szt.</w:t>
            </w:r>
          </w:p>
        </w:tc>
      </w:tr>
      <w:tr w:rsidR="0081760A" w:rsidRPr="0081760A" w:rsidTr="00FE3DB2">
        <w:trPr>
          <w:trHeight w:val="100"/>
        </w:trPr>
        <w:tc>
          <w:tcPr>
            <w:tcW w:w="1360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59" w:type="dxa"/>
            <w:tcBorders>
              <w:bottom w:val="double" w:sz="4" w:space="0" w:color="auto"/>
            </w:tcBorders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 xml:space="preserve">3.2.2 Wymiana doświadczeń </w:t>
            </w:r>
            <w:r w:rsidR="00C127C5">
              <w:rPr>
                <w:rFonts w:cs="Times New Roman"/>
              </w:rPr>
              <w:br/>
            </w:r>
            <w:r w:rsidRPr="0081760A">
              <w:rPr>
                <w:rFonts w:cs="Times New Roman"/>
              </w:rPr>
              <w:t>i promocja w obszarze rozwoju przedsiębiorczości lokalnej.</w:t>
            </w:r>
          </w:p>
        </w:tc>
        <w:tc>
          <w:tcPr>
            <w:tcW w:w="2410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C127C5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Liczba nowych mechanizmów rozwoju gospodarczego.</w:t>
            </w:r>
          </w:p>
        </w:tc>
        <w:tc>
          <w:tcPr>
            <w:tcW w:w="1285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81760A" w:rsidP="0081760A">
            <w:pPr>
              <w:jc w:val="center"/>
              <w:rPr>
                <w:rFonts w:cs="Times New Roman"/>
              </w:rPr>
            </w:pPr>
            <w:r w:rsidRPr="0081760A">
              <w:rPr>
                <w:rFonts w:cs="Times New Roman"/>
              </w:rPr>
              <w:t>1 szt.</w:t>
            </w:r>
          </w:p>
        </w:tc>
        <w:tc>
          <w:tcPr>
            <w:tcW w:w="1374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81760A" w:rsidRPr="0081760A" w:rsidRDefault="00C00B8B" w:rsidP="008176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164F38">
              <w:rPr>
                <w:rFonts w:cs="Times New Roman"/>
              </w:rPr>
              <w:t xml:space="preserve"> szt.</w:t>
            </w:r>
          </w:p>
        </w:tc>
      </w:tr>
    </w:tbl>
    <w:p w:rsidR="00C76B1E" w:rsidRPr="00C76B1E" w:rsidRDefault="00C76B1E" w:rsidP="00C76B1E">
      <w:pPr>
        <w:jc w:val="both"/>
        <w:rPr>
          <w:sz w:val="24"/>
          <w:szCs w:val="24"/>
        </w:rPr>
      </w:pPr>
    </w:p>
    <w:p w:rsidR="005B3FCA" w:rsidRDefault="005B3FCA" w:rsidP="005B3FCA">
      <w:pPr>
        <w:pStyle w:val="Akapitzlist"/>
        <w:ind w:left="1080"/>
        <w:jc w:val="both"/>
        <w:rPr>
          <w:sz w:val="24"/>
          <w:szCs w:val="24"/>
        </w:rPr>
      </w:pPr>
    </w:p>
    <w:p w:rsidR="00042B62" w:rsidRPr="00FE3DB2" w:rsidRDefault="00042B62" w:rsidP="00FE3DB2">
      <w:pPr>
        <w:jc w:val="both"/>
        <w:rPr>
          <w:sz w:val="24"/>
          <w:szCs w:val="24"/>
        </w:rPr>
      </w:pPr>
    </w:p>
    <w:p w:rsidR="00042B62" w:rsidRPr="00042B62" w:rsidRDefault="00042B62" w:rsidP="00042B62">
      <w:pPr>
        <w:keepNext/>
        <w:keepLines/>
        <w:spacing w:before="480" w:after="0"/>
        <w:jc w:val="both"/>
        <w:outlineLvl w:val="0"/>
        <w:rPr>
          <w:rFonts w:asciiTheme="majorHAnsi" w:eastAsiaTheme="majorEastAsia" w:hAnsiTheme="majorHAnsi" w:cstheme="majorBidi"/>
          <w:b/>
          <w:bCs/>
          <w:i/>
          <w:color w:val="365F91" w:themeColor="accent1" w:themeShade="BF"/>
          <w:sz w:val="28"/>
          <w:szCs w:val="28"/>
        </w:rPr>
      </w:pPr>
      <w:bookmarkStart w:id="15" w:name="_Toc504472789"/>
      <w:r w:rsidRPr="00042B62">
        <w:rPr>
          <w:rFonts w:asciiTheme="majorHAnsi" w:eastAsiaTheme="majorEastAsia" w:hAnsiTheme="majorHAnsi" w:cstheme="majorBidi"/>
          <w:b/>
          <w:bCs/>
          <w:i/>
          <w:color w:val="365F91" w:themeColor="accent1" w:themeShade="BF"/>
          <w:sz w:val="28"/>
          <w:szCs w:val="28"/>
        </w:rPr>
        <w:t>4.</w:t>
      </w:r>
      <w:r>
        <w:rPr>
          <w:rFonts w:asciiTheme="majorHAnsi" w:eastAsiaTheme="majorEastAsia" w:hAnsiTheme="majorHAnsi" w:cstheme="majorBidi"/>
          <w:b/>
          <w:bCs/>
          <w:i/>
          <w:color w:val="365F91" w:themeColor="accent1" w:themeShade="BF"/>
          <w:sz w:val="28"/>
          <w:szCs w:val="28"/>
        </w:rPr>
        <w:t>3</w:t>
      </w:r>
      <w:r w:rsidRPr="00042B62">
        <w:rPr>
          <w:rFonts w:asciiTheme="majorHAnsi" w:eastAsiaTheme="majorEastAsia" w:hAnsiTheme="majorHAnsi" w:cstheme="majorBidi"/>
          <w:b/>
          <w:bCs/>
          <w:i/>
          <w:color w:val="365F91" w:themeColor="accent1" w:themeShade="BF"/>
          <w:sz w:val="28"/>
          <w:szCs w:val="28"/>
        </w:rPr>
        <w:t xml:space="preserve">. Realizacja </w:t>
      </w:r>
      <w:r>
        <w:rPr>
          <w:rFonts w:asciiTheme="majorHAnsi" w:eastAsiaTheme="majorEastAsia" w:hAnsiTheme="majorHAnsi" w:cstheme="majorBidi"/>
          <w:b/>
          <w:bCs/>
          <w:i/>
          <w:color w:val="365F91" w:themeColor="accent1" w:themeShade="BF"/>
          <w:sz w:val="28"/>
          <w:szCs w:val="28"/>
        </w:rPr>
        <w:t>budżetu</w:t>
      </w:r>
      <w:r w:rsidRPr="00042B62">
        <w:rPr>
          <w:rFonts w:asciiTheme="majorHAnsi" w:eastAsiaTheme="majorEastAsia" w:hAnsiTheme="majorHAnsi" w:cstheme="majorBidi"/>
          <w:b/>
          <w:bCs/>
          <w:i/>
          <w:color w:val="365F91" w:themeColor="accent1" w:themeShade="BF"/>
          <w:sz w:val="28"/>
          <w:szCs w:val="28"/>
        </w:rPr>
        <w:t xml:space="preserve"> LSR na koniec 2017 roku.</w:t>
      </w:r>
      <w:bookmarkEnd w:id="15"/>
    </w:p>
    <w:p w:rsidR="00042B62" w:rsidRDefault="00042B62" w:rsidP="005B3FCA">
      <w:pPr>
        <w:pStyle w:val="Akapitzlist"/>
        <w:ind w:left="1080"/>
        <w:jc w:val="both"/>
        <w:rPr>
          <w:sz w:val="24"/>
          <w:szCs w:val="24"/>
        </w:rPr>
      </w:pPr>
    </w:p>
    <w:p w:rsidR="00042B62" w:rsidRDefault="00042B62" w:rsidP="00C364E0">
      <w:pPr>
        <w:pStyle w:val="Akapitzlist"/>
        <w:ind w:left="0"/>
        <w:jc w:val="center"/>
        <w:rPr>
          <w:b/>
          <w:sz w:val="24"/>
          <w:szCs w:val="24"/>
        </w:rPr>
      </w:pPr>
      <w:r w:rsidRPr="0081760A">
        <w:rPr>
          <w:b/>
          <w:sz w:val="24"/>
          <w:szCs w:val="24"/>
        </w:rPr>
        <w:t xml:space="preserve">Tabela nr </w:t>
      </w:r>
      <w:r>
        <w:rPr>
          <w:b/>
          <w:sz w:val="24"/>
          <w:szCs w:val="24"/>
        </w:rPr>
        <w:t>8</w:t>
      </w:r>
      <w:r w:rsidRPr="0081760A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Poziom realizacji budżetu LSR na koniec </w:t>
      </w:r>
      <w:r w:rsidRPr="0081760A">
        <w:rPr>
          <w:b/>
          <w:sz w:val="24"/>
          <w:szCs w:val="24"/>
        </w:rPr>
        <w:t>2017 r</w:t>
      </w:r>
      <w:r>
        <w:rPr>
          <w:b/>
          <w:sz w:val="24"/>
          <w:szCs w:val="24"/>
        </w:rPr>
        <w:t>.</w:t>
      </w:r>
    </w:p>
    <w:tbl>
      <w:tblPr>
        <w:tblStyle w:val="Tabela-Siatka4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2268"/>
        <w:gridCol w:w="1398"/>
        <w:gridCol w:w="1403"/>
      </w:tblGrid>
      <w:tr w:rsidR="00C364E0" w:rsidRPr="00C364E0" w:rsidTr="00C364E0">
        <w:tc>
          <w:tcPr>
            <w:tcW w:w="1384" w:type="dxa"/>
            <w:tcBorders>
              <w:top w:val="double" w:sz="6" w:space="0" w:color="auto"/>
              <w:left w:val="doub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:rsidR="00C364E0" w:rsidRDefault="00C364E0" w:rsidP="00C364E0">
            <w:pPr>
              <w:jc w:val="center"/>
              <w:rPr>
                <w:rFonts w:cs="Times New Roman"/>
                <w:b/>
              </w:rPr>
            </w:pPr>
          </w:p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  <w:r w:rsidRPr="00C364E0">
              <w:rPr>
                <w:rFonts w:cs="Times New Roman"/>
                <w:b/>
              </w:rPr>
              <w:t>Cel szczegółowy</w:t>
            </w:r>
          </w:p>
        </w:tc>
        <w:tc>
          <w:tcPr>
            <w:tcW w:w="2835" w:type="dxa"/>
            <w:tcBorders>
              <w:top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  <w:r w:rsidRPr="00C364E0">
              <w:rPr>
                <w:rFonts w:cs="Times New Roman"/>
                <w:b/>
              </w:rPr>
              <w:t>Nazwa przedsięwzięcia</w:t>
            </w:r>
          </w:p>
        </w:tc>
        <w:tc>
          <w:tcPr>
            <w:tcW w:w="2268" w:type="dxa"/>
            <w:tcBorders>
              <w:top w:val="double" w:sz="6" w:space="0" w:color="auto"/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  <w:r w:rsidRPr="00C364E0">
              <w:rPr>
                <w:rFonts w:cs="Times New Roman"/>
                <w:b/>
              </w:rPr>
              <w:t>Nazwa wskaźnika produktu</w:t>
            </w:r>
          </w:p>
        </w:tc>
        <w:tc>
          <w:tcPr>
            <w:tcW w:w="1398" w:type="dxa"/>
            <w:tcBorders>
              <w:top w:val="double" w:sz="6" w:space="0" w:color="auto"/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  <w:r w:rsidRPr="00C364E0">
              <w:rPr>
                <w:rFonts w:cs="Times New Roman"/>
                <w:b/>
              </w:rPr>
              <w:t>Łączna kwota wsparcia na przedsięwzięcie</w:t>
            </w:r>
          </w:p>
        </w:tc>
        <w:tc>
          <w:tcPr>
            <w:tcW w:w="1403" w:type="dxa"/>
            <w:tcBorders>
              <w:top w:val="double" w:sz="6" w:space="0" w:color="auto"/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Kwota wypłacona na koniec 2017 r</w:t>
            </w:r>
          </w:p>
        </w:tc>
      </w:tr>
      <w:tr w:rsidR="00C364E0" w:rsidRPr="00C364E0" w:rsidTr="00C364E0">
        <w:tc>
          <w:tcPr>
            <w:tcW w:w="1384" w:type="dxa"/>
            <w:tcBorders>
              <w:top w:val="nil"/>
              <w:left w:val="double" w:sz="4" w:space="0" w:color="auto"/>
              <w:bottom w:val="double" w:sz="6" w:space="0" w:color="auto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7904" w:type="dxa"/>
            <w:gridSpan w:val="4"/>
            <w:tcBorders>
              <w:top w:val="double" w:sz="6" w:space="0" w:color="auto"/>
              <w:left w:val="single" w:sz="4" w:space="0" w:color="000000" w:themeColor="text1"/>
              <w:bottom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  <w:color w:val="000000"/>
              </w:rPr>
            </w:pPr>
            <w:r w:rsidRPr="00C364E0">
              <w:rPr>
                <w:rFonts w:cs="Times New Roman"/>
                <w:b/>
              </w:rPr>
              <w:t xml:space="preserve">Cel ogólny 1. </w:t>
            </w:r>
            <w:r w:rsidRPr="00C364E0">
              <w:rPr>
                <w:rFonts w:cs="Times New Roman"/>
                <w:b/>
                <w:color w:val="000000"/>
              </w:rPr>
              <w:t>Wzrost uczestnictwa mieszkańców w życiu społecznym i zawodowym obszaru LGD.</w:t>
            </w:r>
          </w:p>
        </w:tc>
      </w:tr>
      <w:tr w:rsidR="00C364E0" w:rsidRPr="00C364E0" w:rsidTr="00C364E0">
        <w:trPr>
          <w:trHeight w:val="120"/>
        </w:trPr>
        <w:tc>
          <w:tcPr>
            <w:tcW w:w="1384" w:type="dxa"/>
            <w:vMerge w:val="restart"/>
            <w:tcBorders>
              <w:top w:val="double" w:sz="6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  <w:r w:rsidRPr="00C364E0">
              <w:rPr>
                <w:rFonts w:cs="Times New Roman"/>
                <w:b/>
              </w:rPr>
              <w:t>1.1</w:t>
            </w:r>
          </w:p>
        </w:tc>
        <w:tc>
          <w:tcPr>
            <w:tcW w:w="2835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1.1.1 Mechanizmy współpracy społecznej, obywatelskiej, gospodarczej i ekologicznej.</w:t>
            </w:r>
          </w:p>
        </w:tc>
        <w:tc>
          <w:tcPr>
            <w:tcW w:w="226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color w:val="000000"/>
              </w:rPr>
            </w:pPr>
            <w:r w:rsidRPr="00C364E0">
              <w:rPr>
                <w:rFonts w:cs="Times New Roman"/>
                <w:color w:val="000000"/>
              </w:rPr>
              <w:t>Liczba wypracowanych narzędzi  partycypacji</w:t>
            </w:r>
          </w:p>
        </w:tc>
        <w:tc>
          <w:tcPr>
            <w:tcW w:w="139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100 000</w:t>
            </w:r>
          </w:p>
        </w:tc>
        <w:tc>
          <w:tcPr>
            <w:tcW w:w="140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FE3DB2" w:rsidP="00C364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C364E0" w:rsidRPr="00C364E0" w:rsidTr="00C364E0">
        <w:trPr>
          <w:trHeight w:val="120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1.1.2 Organizacja form aktywności osób  defaworyzowanych.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color w:val="000000"/>
              </w:rPr>
            </w:pPr>
            <w:r w:rsidRPr="00C364E0">
              <w:rPr>
                <w:rFonts w:cs="Times New Roman"/>
                <w:color w:val="000000"/>
              </w:rPr>
              <w:t>Liczba zorganizowanych form aktywności osób defaworyzowanych</w:t>
            </w:r>
          </w:p>
        </w:tc>
        <w:tc>
          <w:tcPr>
            <w:tcW w:w="1398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100 000</w:t>
            </w:r>
          </w:p>
        </w:tc>
        <w:tc>
          <w:tcPr>
            <w:tcW w:w="1403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FE3DB2" w:rsidP="00C364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C364E0" w:rsidRPr="00C364E0" w:rsidTr="00C364E0">
        <w:trPr>
          <w:trHeight w:val="117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  <w:r w:rsidRPr="00C364E0">
              <w:rPr>
                <w:rFonts w:cs="Times New Roman"/>
                <w:b/>
              </w:rPr>
              <w:t>1.2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1.2.1 Dobre  praktyki w zakresie aktywności zawodowej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color w:val="000000"/>
              </w:rPr>
            </w:pPr>
            <w:r w:rsidRPr="00C364E0">
              <w:rPr>
                <w:rFonts w:cs="Times New Roman"/>
                <w:color w:val="000000"/>
              </w:rPr>
              <w:t>Liczba wypracowanych narzędzi aktywności zawodowej</w:t>
            </w:r>
          </w:p>
        </w:tc>
        <w:tc>
          <w:tcPr>
            <w:tcW w:w="1398" w:type="dxa"/>
            <w:tcBorders>
              <w:top w:val="double" w:sz="4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100 000</w:t>
            </w:r>
          </w:p>
        </w:tc>
        <w:tc>
          <w:tcPr>
            <w:tcW w:w="1403" w:type="dxa"/>
            <w:tcBorders>
              <w:top w:val="double" w:sz="4" w:space="0" w:color="auto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FE3DB2" w:rsidP="00C364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C364E0" w:rsidRPr="00C364E0" w:rsidTr="00C364E0">
        <w:trPr>
          <w:trHeight w:val="134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1.2.2 Kluby aktywności osób defaworyzowanych na rynku pracy</w:t>
            </w:r>
          </w:p>
        </w:tc>
        <w:tc>
          <w:tcPr>
            <w:tcW w:w="2268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color w:val="000000"/>
              </w:rPr>
            </w:pPr>
            <w:r w:rsidRPr="00C364E0">
              <w:rPr>
                <w:rFonts w:cs="Times New Roman"/>
                <w:color w:val="000000"/>
              </w:rPr>
              <w:t>Liczba klubów aktywności.</w:t>
            </w:r>
          </w:p>
        </w:tc>
        <w:tc>
          <w:tcPr>
            <w:tcW w:w="1398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120 000</w:t>
            </w:r>
          </w:p>
        </w:tc>
        <w:tc>
          <w:tcPr>
            <w:tcW w:w="1403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FE3DB2" w:rsidP="00C364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C364E0" w:rsidRPr="00C364E0" w:rsidTr="00C364E0">
        <w:trPr>
          <w:trHeight w:val="77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  <w:r w:rsidRPr="00C364E0">
              <w:rPr>
                <w:rFonts w:cs="Times New Roman"/>
                <w:b/>
              </w:rPr>
              <w:t>1.3</w:t>
            </w:r>
          </w:p>
        </w:tc>
        <w:tc>
          <w:tcPr>
            <w:tcW w:w="2835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1.3.1Świetlica wiejska miejscem aktywizacji edukacyjnej.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color w:val="000000"/>
              </w:rPr>
            </w:pPr>
            <w:r w:rsidRPr="00C364E0">
              <w:rPr>
                <w:rFonts w:cs="Times New Roman"/>
                <w:color w:val="000000"/>
              </w:rPr>
              <w:t>Liczba zaadoptowanych  i wyposażonych miejsc do pełnienia funkcji świetlic wiejskich</w:t>
            </w:r>
          </w:p>
        </w:tc>
        <w:tc>
          <w:tcPr>
            <w:tcW w:w="1398" w:type="dxa"/>
            <w:tcBorders>
              <w:top w:val="double" w:sz="4" w:space="0" w:color="auto"/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500 000</w:t>
            </w:r>
          </w:p>
        </w:tc>
        <w:tc>
          <w:tcPr>
            <w:tcW w:w="1403" w:type="dxa"/>
            <w:tcBorders>
              <w:top w:val="double" w:sz="4" w:space="0" w:color="auto"/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FE3DB2" w:rsidP="00C364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C364E0" w:rsidRPr="00C364E0" w:rsidTr="00C364E0">
        <w:trPr>
          <w:trHeight w:val="102"/>
        </w:trPr>
        <w:tc>
          <w:tcPr>
            <w:tcW w:w="1384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1.3.2 Adaptacja istniejącej infrastruktury na Miejsca Aktywności Lokalnej (MAL).</w:t>
            </w:r>
          </w:p>
        </w:tc>
        <w:tc>
          <w:tcPr>
            <w:tcW w:w="2268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color w:val="000000"/>
              </w:rPr>
            </w:pPr>
            <w:r w:rsidRPr="00C364E0">
              <w:rPr>
                <w:rFonts w:cs="Times New Roman"/>
                <w:color w:val="000000"/>
              </w:rPr>
              <w:t>Liczba utworzonych „MAL”</w:t>
            </w:r>
          </w:p>
        </w:tc>
        <w:tc>
          <w:tcPr>
            <w:tcW w:w="1398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550 000</w:t>
            </w:r>
          </w:p>
        </w:tc>
        <w:tc>
          <w:tcPr>
            <w:tcW w:w="1403" w:type="dxa"/>
            <w:tcBorders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FE3DB2" w:rsidP="00C364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C364E0" w:rsidRPr="00C364E0" w:rsidTr="00C364E0">
        <w:trPr>
          <w:trHeight w:val="134"/>
        </w:trPr>
        <w:tc>
          <w:tcPr>
            <w:tcW w:w="1384" w:type="dxa"/>
            <w:vMerge/>
            <w:tcBorders>
              <w:left w:val="double" w:sz="4" w:space="0" w:color="auto"/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35" w:type="dxa"/>
            <w:tcBorders>
              <w:bottom w:val="double" w:sz="6" w:space="0" w:color="auto"/>
            </w:tcBorders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color w:val="000000"/>
              </w:rPr>
            </w:pPr>
            <w:r w:rsidRPr="00C364E0">
              <w:rPr>
                <w:rFonts w:cs="Times New Roman"/>
                <w:color w:val="000000"/>
              </w:rPr>
              <w:t>1.3.3 System wsparcia dla aktywności.</w:t>
            </w:r>
          </w:p>
        </w:tc>
        <w:tc>
          <w:tcPr>
            <w:tcW w:w="2268" w:type="dxa"/>
            <w:tcBorders>
              <w:left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color w:val="000000"/>
              </w:rPr>
            </w:pPr>
            <w:r w:rsidRPr="00C364E0">
              <w:rPr>
                <w:rFonts w:cs="Times New Roman"/>
                <w:color w:val="000000"/>
              </w:rPr>
              <w:t>1.Liczba udzielonych porad.</w:t>
            </w:r>
          </w:p>
          <w:p w:rsidR="00C364E0" w:rsidRPr="00C364E0" w:rsidRDefault="00C364E0" w:rsidP="00C364E0">
            <w:pPr>
              <w:jc w:val="center"/>
              <w:rPr>
                <w:rFonts w:cs="Times New Roman"/>
                <w:color w:val="000000"/>
              </w:rPr>
            </w:pPr>
            <w:r w:rsidRPr="00C364E0">
              <w:rPr>
                <w:rFonts w:cs="Times New Roman"/>
                <w:color w:val="000000"/>
              </w:rPr>
              <w:t>2.Liczba zorganizowanych szkoleń i spotkań informacyjnych.</w:t>
            </w:r>
          </w:p>
        </w:tc>
        <w:tc>
          <w:tcPr>
            <w:tcW w:w="1398" w:type="dxa"/>
            <w:tcBorders>
              <w:left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FE3DB2" w:rsidRDefault="00FE3DB2" w:rsidP="00C364E0">
            <w:pPr>
              <w:jc w:val="center"/>
              <w:rPr>
                <w:rFonts w:cs="Times New Roman"/>
              </w:rPr>
            </w:pPr>
          </w:p>
          <w:p w:rsidR="00C364E0" w:rsidRPr="00C364E0" w:rsidRDefault="00FE3DB2" w:rsidP="00C364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1 757 500</w:t>
            </w:r>
          </w:p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</w:p>
        </w:tc>
        <w:tc>
          <w:tcPr>
            <w:tcW w:w="1403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EF6149" w:rsidP="00C364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422 532</w:t>
            </w:r>
            <w:bookmarkStart w:id="16" w:name="_GoBack"/>
            <w:bookmarkEnd w:id="16"/>
          </w:p>
        </w:tc>
      </w:tr>
    </w:tbl>
    <w:p w:rsidR="00C364E0" w:rsidRPr="00C364E0" w:rsidRDefault="00C364E0" w:rsidP="00C364E0">
      <w:pPr>
        <w:pStyle w:val="Akapitzlist"/>
        <w:spacing w:after="0"/>
        <w:ind w:left="0"/>
        <w:rPr>
          <w:sz w:val="24"/>
          <w:szCs w:val="24"/>
        </w:rPr>
      </w:pPr>
    </w:p>
    <w:tbl>
      <w:tblPr>
        <w:tblStyle w:val="Tabela-Siatka5"/>
        <w:tblW w:w="0" w:type="auto"/>
        <w:tblLook w:val="04A0" w:firstRow="1" w:lastRow="0" w:firstColumn="1" w:lastColumn="0" w:noHBand="0" w:noVBand="1"/>
      </w:tblPr>
      <w:tblGrid>
        <w:gridCol w:w="1373"/>
        <w:gridCol w:w="2846"/>
        <w:gridCol w:w="2268"/>
        <w:gridCol w:w="1418"/>
        <w:gridCol w:w="1383"/>
      </w:tblGrid>
      <w:tr w:rsidR="00C364E0" w:rsidRPr="00C364E0" w:rsidTr="00C364E0">
        <w:trPr>
          <w:trHeight w:val="117"/>
        </w:trPr>
        <w:tc>
          <w:tcPr>
            <w:tcW w:w="1373" w:type="dxa"/>
            <w:tcBorders>
              <w:top w:val="double" w:sz="6" w:space="0" w:color="auto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  <w:color w:val="000000"/>
              </w:rPr>
            </w:pPr>
            <w:r w:rsidRPr="00C364E0">
              <w:rPr>
                <w:rFonts w:cs="Times New Roman"/>
                <w:b/>
              </w:rPr>
              <w:t>Cel szczegółowy</w:t>
            </w:r>
          </w:p>
        </w:tc>
        <w:tc>
          <w:tcPr>
            <w:tcW w:w="7915" w:type="dxa"/>
            <w:gridSpan w:val="4"/>
            <w:tcBorders>
              <w:top w:val="double" w:sz="6" w:space="0" w:color="auto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  <w:color w:val="000000"/>
              </w:rPr>
            </w:pPr>
            <w:r w:rsidRPr="00C364E0">
              <w:rPr>
                <w:rFonts w:cs="Times New Roman"/>
                <w:b/>
                <w:color w:val="000000"/>
              </w:rPr>
              <w:t>Cel ogólny 2. Wzmocnienie infrastruktury turystycznej i rekreacyjnej oraz tożsamości</w:t>
            </w:r>
            <w:r>
              <w:rPr>
                <w:rFonts w:cs="Times New Roman"/>
                <w:b/>
                <w:color w:val="000000"/>
              </w:rPr>
              <w:t xml:space="preserve"> </w:t>
            </w:r>
            <w:r w:rsidRPr="00C364E0">
              <w:rPr>
                <w:rFonts w:cs="Times New Roman"/>
                <w:b/>
                <w:color w:val="000000"/>
              </w:rPr>
              <w:t>kulturowej i ochrony dziedzictwa lokalnego.</w:t>
            </w:r>
          </w:p>
        </w:tc>
      </w:tr>
      <w:tr w:rsidR="00C364E0" w:rsidRPr="00C364E0" w:rsidTr="00C364E0">
        <w:trPr>
          <w:trHeight w:val="117"/>
        </w:trPr>
        <w:tc>
          <w:tcPr>
            <w:tcW w:w="1373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  <w:r w:rsidRPr="00C364E0">
              <w:rPr>
                <w:rFonts w:cs="Times New Roman"/>
                <w:b/>
              </w:rPr>
              <w:t>2.1</w:t>
            </w:r>
          </w:p>
        </w:tc>
        <w:tc>
          <w:tcPr>
            <w:tcW w:w="2846" w:type="dxa"/>
            <w:tcBorders>
              <w:top w:val="double" w:sz="6" w:space="0" w:color="auto"/>
            </w:tcBorders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 xml:space="preserve">2.1.1 Promocja obszaru LGD z wykorzystaniem narzędzi graficznych i </w:t>
            </w:r>
            <w:r w:rsidRPr="00C364E0">
              <w:rPr>
                <w:rFonts w:cs="Times New Roman"/>
              </w:rPr>
              <w:lastRenderedPageBreak/>
              <w:t>multimedialnych.</w:t>
            </w:r>
          </w:p>
        </w:tc>
        <w:tc>
          <w:tcPr>
            <w:tcW w:w="2268" w:type="dxa"/>
            <w:tcBorders>
              <w:top w:val="double" w:sz="6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lastRenderedPageBreak/>
              <w:t>Liczba  narzędzi promocji obszaru LGD.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100 000</w:t>
            </w:r>
          </w:p>
        </w:tc>
        <w:tc>
          <w:tcPr>
            <w:tcW w:w="1383" w:type="dxa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FE3DB2" w:rsidP="00C364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C364E0" w:rsidRPr="00C364E0" w:rsidTr="00C364E0">
        <w:trPr>
          <w:trHeight w:val="117"/>
        </w:trPr>
        <w:tc>
          <w:tcPr>
            <w:tcW w:w="1373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 w:themeColor="text1"/>
            </w:tcBorders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2.1.2 Promocja obszaru LGD  z wykorzystaniem produktów lokalnych.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Liczba  narzędzi promocji produktu lokalnego.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150 000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FE3DB2" w:rsidP="00C364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C364E0" w:rsidRPr="00C364E0" w:rsidTr="00C364E0">
        <w:trPr>
          <w:trHeight w:val="134"/>
        </w:trPr>
        <w:tc>
          <w:tcPr>
            <w:tcW w:w="1373" w:type="dxa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  <w:r w:rsidRPr="00C364E0">
              <w:rPr>
                <w:rFonts w:cs="Times New Roman"/>
                <w:b/>
              </w:rPr>
              <w:t>2.2</w:t>
            </w:r>
          </w:p>
        </w:tc>
        <w:tc>
          <w:tcPr>
            <w:tcW w:w="2846" w:type="dxa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2.2.1 Wsparcie inicjatyw związanych z lokalnym dziedzictwem kulturowym i historycznym.</w:t>
            </w:r>
          </w:p>
        </w:tc>
        <w:tc>
          <w:tcPr>
            <w:tcW w:w="2268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Liczba nowych wydarzeń, inicjatyw lub imprez.</w:t>
            </w:r>
          </w:p>
        </w:tc>
        <w:tc>
          <w:tcPr>
            <w:tcW w:w="1418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150 000</w:t>
            </w:r>
          </w:p>
        </w:tc>
        <w:tc>
          <w:tcPr>
            <w:tcW w:w="1383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FE3DB2" w:rsidP="00C364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C364E0" w:rsidRPr="00C364E0" w:rsidTr="00C364E0">
        <w:trPr>
          <w:trHeight w:val="85"/>
        </w:trPr>
        <w:tc>
          <w:tcPr>
            <w:tcW w:w="1373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46" w:type="dxa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2.2.2 Lokalne miejsca tradycji i wydarzeń historycznych.</w:t>
            </w:r>
          </w:p>
        </w:tc>
        <w:tc>
          <w:tcPr>
            <w:tcW w:w="2268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Liczba miejsc odtworzonych, zrestaurowanych, zmodernizowanych lub utworzonych.</w:t>
            </w:r>
          </w:p>
        </w:tc>
        <w:tc>
          <w:tcPr>
            <w:tcW w:w="1418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350 000</w:t>
            </w:r>
          </w:p>
        </w:tc>
        <w:tc>
          <w:tcPr>
            <w:tcW w:w="1383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FE3DB2" w:rsidP="00C364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C364E0" w:rsidRPr="00C364E0" w:rsidTr="00C364E0">
        <w:trPr>
          <w:trHeight w:val="151"/>
        </w:trPr>
        <w:tc>
          <w:tcPr>
            <w:tcW w:w="1373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46" w:type="dxa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2.2.3 Zachowanie „ginących zawodów”.</w:t>
            </w:r>
          </w:p>
        </w:tc>
        <w:tc>
          <w:tcPr>
            <w:tcW w:w="2268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Liczba narzędzi edukacyjnych na rzecz  reaktywacji „ginących zawodów”.</w:t>
            </w:r>
          </w:p>
        </w:tc>
        <w:tc>
          <w:tcPr>
            <w:tcW w:w="1418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180 000</w:t>
            </w:r>
          </w:p>
        </w:tc>
        <w:tc>
          <w:tcPr>
            <w:tcW w:w="1383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FE3DB2" w:rsidP="00C364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C364E0" w:rsidRPr="00C364E0" w:rsidTr="00C364E0">
        <w:trPr>
          <w:trHeight w:val="134"/>
        </w:trPr>
        <w:tc>
          <w:tcPr>
            <w:tcW w:w="1373" w:type="dxa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  <w:r w:rsidRPr="00C364E0">
              <w:rPr>
                <w:rFonts w:cs="Times New Roman"/>
                <w:b/>
              </w:rPr>
              <w:t>2.3</w:t>
            </w:r>
          </w:p>
        </w:tc>
        <w:tc>
          <w:tcPr>
            <w:tcW w:w="2846" w:type="dxa"/>
            <w:tcBorders>
              <w:bottom w:val="single" w:sz="4" w:space="0" w:color="000000" w:themeColor="text1"/>
            </w:tcBorders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2.3.1 Rozwój infrastruktury  rekreacyjnej i wypoczynkowej.</w:t>
            </w:r>
          </w:p>
        </w:tc>
        <w:tc>
          <w:tcPr>
            <w:tcW w:w="2268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Liczba nowej infrastruktury rekreacyjnej</w:t>
            </w:r>
            <w:r w:rsidRPr="00C364E0">
              <w:rPr>
                <w:rFonts w:cs="Times New Roman"/>
                <w:color w:val="FF0000"/>
              </w:rPr>
              <w:t xml:space="preserve"> </w:t>
            </w:r>
            <w:r w:rsidRPr="00C364E0">
              <w:rPr>
                <w:rFonts w:cs="Times New Roman"/>
              </w:rPr>
              <w:t>i wypoczynkowej.</w:t>
            </w:r>
          </w:p>
        </w:tc>
        <w:tc>
          <w:tcPr>
            <w:tcW w:w="1418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700 000</w:t>
            </w:r>
          </w:p>
        </w:tc>
        <w:tc>
          <w:tcPr>
            <w:tcW w:w="1383" w:type="dxa"/>
            <w:tcBorders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FE3DB2" w:rsidP="00C364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C364E0" w:rsidRPr="00C364E0" w:rsidTr="00C364E0">
        <w:trPr>
          <w:trHeight w:val="102"/>
        </w:trPr>
        <w:tc>
          <w:tcPr>
            <w:tcW w:w="1373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46" w:type="dxa"/>
            <w:tcBorders>
              <w:bottom w:val="single" w:sz="4" w:space="0" w:color="000000" w:themeColor="text1"/>
            </w:tcBorders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2.3.2 Kultura – lokomotywą aktywności społecznej.</w:t>
            </w:r>
          </w:p>
        </w:tc>
        <w:tc>
          <w:tcPr>
            <w:tcW w:w="2268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Liczba instytucji i organizacji działających w sferze kultury, którym udzielono wsparcia szkoleniowego  i doradczego.</w:t>
            </w:r>
          </w:p>
        </w:tc>
        <w:tc>
          <w:tcPr>
            <w:tcW w:w="1418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350 000</w:t>
            </w:r>
          </w:p>
        </w:tc>
        <w:tc>
          <w:tcPr>
            <w:tcW w:w="1383" w:type="dxa"/>
            <w:tcBorders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FE3DB2" w:rsidP="00C364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C364E0" w:rsidRPr="00C364E0" w:rsidTr="00C364E0">
        <w:trPr>
          <w:trHeight w:val="100"/>
        </w:trPr>
        <w:tc>
          <w:tcPr>
            <w:tcW w:w="1373" w:type="dxa"/>
            <w:vMerge/>
            <w:tcBorders>
              <w:left w:val="double" w:sz="4" w:space="0" w:color="auto"/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46" w:type="dxa"/>
            <w:tcBorders>
              <w:bottom w:val="double" w:sz="6" w:space="0" w:color="auto"/>
            </w:tcBorders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2.3.3 Infrastruktura turystyczna.</w:t>
            </w:r>
          </w:p>
        </w:tc>
        <w:tc>
          <w:tcPr>
            <w:tcW w:w="2268" w:type="dxa"/>
            <w:tcBorders>
              <w:left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Liczba nowych narzędzi współpracy.</w:t>
            </w:r>
          </w:p>
        </w:tc>
        <w:tc>
          <w:tcPr>
            <w:tcW w:w="1418" w:type="dxa"/>
            <w:tcBorders>
              <w:left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100 000</w:t>
            </w:r>
          </w:p>
        </w:tc>
        <w:tc>
          <w:tcPr>
            <w:tcW w:w="1383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FE3DB2" w:rsidP="00C364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</w:tbl>
    <w:p w:rsidR="00C364E0" w:rsidRPr="00C364E0" w:rsidRDefault="00C364E0" w:rsidP="00C364E0">
      <w:pPr>
        <w:pStyle w:val="Akapitzlist"/>
        <w:spacing w:after="0"/>
        <w:ind w:left="0"/>
        <w:jc w:val="center"/>
        <w:rPr>
          <w:sz w:val="24"/>
          <w:szCs w:val="24"/>
        </w:rPr>
      </w:pPr>
    </w:p>
    <w:tbl>
      <w:tblPr>
        <w:tblStyle w:val="Tabela-Siatka6"/>
        <w:tblW w:w="0" w:type="auto"/>
        <w:tblLook w:val="04A0" w:firstRow="1" w:lastRow="0" w:firstColumn="1" w:lastColumn="0" w:noHBand="0" w:noVBand="1"/>
      </w:tblPr>
      <w:tblGrid>
        <w:gridCol w:w="1360"/>
        <w:gridCol w:w="2859"/>
        <w:gridCol w:w="2268"/>
        <w:gridCol w:w="1418"/>
        <w:gridCol w:w="1383"/>
      </w:tblGrid>
      <w:tr w:rsidR="00C364E0" w:rsidRPr="00C364E0" w:rsidTr="00C364E0">
        <w:trPr>
          <w:trHeight w:val="117"/>
        </w:trPr>
        <w:tc>
          <w:tcPr>
            <w:tcW w:w="1360" w:type="dxa"/>
            <w:tcBorders>
              <w:top w:val="double" w:sz="6" w:space="0" w:color="auto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  <w:color w:val="000000"/>
              </w:rPr>
            </w:pPr>
            <w:r w:rsidRPr="00C364E0">
              <w:rPr>
                <w:rFonts w:cs="Times New Roman"/>
                <w:b/>
              </w:rPr>
              <w:t>Cel szczegółowy</w:t>
            </w:r>
          </w:p>
        </w:tc>
        <w:tc>
          <w:tcPr>
            <w:tcW w:w="7928" w:type="dxa"/>
            <w:gridSpan w:val="4"/>
            <w:tcBorders>
              <w:top w:val="double" w:sz="6" w:space="0" w:color="auto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  <w:color w:val="000000"/>
              </w:rPr>
            </w:pPr>
            <w:r w:rsidRPr="00C364E0">
              <w:rPr>
                <w:rFonts w:cs="Times New Roman"/>
                <w:b/>
                <w:color w:val="000000"/>
              </w:rPr>
              <w:t>Cel ogólny 3. LGD rozwija i umacnia aktywność gospodarczą obszaru.</w:t>
            </w:r>
          </w:p>
        </w:tc>
      </w:tr>
      <w:tr w:rsidR="00C364E0" w:rsidRPr="00C364E0" w:rsidTr="00C364E0">
        <w:trPr>
          <w:trHeight w:val="117"/>
        </w:trPr>
        <w:tc>
          <w:tcPr>
            <w:tcW w:w="1360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  <w:r w:rsidRPr="00C364E0">
              <w:rPr>
                <w:rFonts w:cs="Times New Roman"/>
                <w:b/>
              </w:rPr>
              <w:t>3.1</w:t>
            </w:r>
          </w:p>
        </w:tc>
        <w:tc>
          <w:tcPr>
            <w:tcW w:w="2859" w:type="dxa"/>
            <w:tcBorders>
              <w:top w:val="double" w:sz="6" w:space="0" w:color="auto"/>
            </w:tcBorders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3.1.1 Wsparcie przedsiębiorczości poprzez dotacje inwestycyjne.</w:t>
            </w:r>
          </w:p>
        </w:tc>
        <w:tc>
          <w:tcPr>
            <w:tcW w:w="2268" w:type="dxa"/>
            <w:tcBorders>
              <w:top w:val="double" w:sz="6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Liczba nowych miejsc pracy w tym samozatrudnienie.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4 000 000</w:t>
            </w:r>
          </w:p>
        </w:tc>
        <w:tc>
          <w:tcPr>
            <w:tcW w:w="1383" w:type="dxa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FE3DB2" w:rsidP="00C364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240 000</w:t>
            </w:r>
          </w:p>
        </w:tc>
      </w:tr>
      <w:tr w:rsidR="00C364E0" w:rsidRPr="00C364E0" w:rsidTr="00C364E0">
        <w:trPr>
          <w:trHeight w:val="117"/>
        </w:trPr>
        <w:tc>
          <w:tcPr>
            <w:tcW w:w="1360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59" w:type="dxa"/>
            <w:tcBorders>
              <w:top w:val="single" w:sz="4" w:space="0" w:color="000000" w:themeColor="text1"/>
            </w:tcBorders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3.1.2 Punkt wsparcia przedsiębiorczości lokalnej.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Liczba szkoleń i porad.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50 000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FE3DB2" w:rsidP="00C364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C364E0" w:rsidRPr="00C364E0" w:rsidTr="00C364E0">
        <w:trPr>
          <w:trHeight w:val="134"/>
        </w:trPr>
        <w:tc>
          <w:tcPr>
            <w:tcW w:w="1360" w:type="dxa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  <w:r w:rsidRPr="00C364E0">
              <w:rPr>
                <w:rFonts w:cs="Times New Roman"/>
                <w:b/>
              </w:rPr>
              <w:t>3.2</w:t>
            </w:r>
          </w:p>
        </w:tc>
        <w:tc>
          <w:tcPr>
            <w:tcW w:w="2859" w:type="dxa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3.2.1 Mechanizmy promocji i współpracy gospodarczej.</w:t>
            </w:r>
          </w:p>
        </w:tc>
        <w:tc>
          <w:tcPr>
            <w:tcW w:w="2268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Liczba nowych mechanizmów promocji i współpracy.</w:t>
            </w:r>
          </w:p>
        </w:tc>
        <w:tc>
          <w:tcPr>
            <w:tcW w:w="1418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100 000</w:t>
            </w:r>
          </w:p>
        </w:tc>
        <w:tc>
          <w:tcPr>
            <w:tcW w:w="1383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FE3DB2" w:rsidP="00C364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C364E0" w:rsidRPr="00C364E0" w:rsidTr="00C364E0">
        <w:trPr>
          <w:trHeight w:val="100"/>
        </w:trPr>
        <w:tc>
          <w:tcPr>
            <w:tcW w:w="1360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59" w:type="dxa"/>
            <w:tcBorders>
              <w:bottom w:val="double" w:sz="4" w:space="0" w:color="auto"/>
            </w:tcBorders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3.2.2 Wymiana doświadczeń i promocja w obszarze rozwoju przedsiębiorczości lokalnej.</w:t>
            </w:r>
          </w:p>
        </w:tc>
        <w:tc>
          <w:tcPr>
            <w:tcW w:w="2268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Liczba nowych mechanizmów rozwoju gospodarczego.</w:t>
            </w:r>
          </w:p>
        </w:tc>
        <w:tc>
          <w:tcPr>
            <w:tcW w:w="1418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C364E0" w:rsidP="00C364E0">
            <w:pPr>
              <w:jc w:val="center"/>
              <w:rPr>
                <w:rFonts w:cs="Times New Roman"/>
              </w:rPr>
            </w:pPr>
            <w:r w:rsidRPr="00C364E0">
              <w:rPr>
                <w:rFonts w:cs="Times New Roman"/>
              </w:rPr>
              <w:t>52 000</w:t>
            </w:r>
          </w:p>
        </w:tc>
        <w:tc>
          <w:tcPr>
            <w:tcW w:w="1383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C364E0" w:rsidRPr="00C364E0" w:rsidRDefault="00FE3DB2" w:rsidP="00C364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</w:tbl>
    <w:p w:rsidR="00C364E0" w:rsidRPr="005B3FCA" w:rsidRDefault="00C364E0" w:rsidP="00C364E0">
      <w:pPr>
        <w:pStyle w:val="Akapitzlist"/>
        <w:ind w:left="0"/>
        <w:rPr>
          <w:sz w:val="24"/>
          <w:szCs w:val="24"/>
        </w:rPr>
      </w:pPr>
    </w:p>
    <w:sectPr w:rsidR="00C364E0" w:rsidRPr="005B3FCA" w:rsidSect="00C364E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667" w:rsidRDefault="00B31667" w:rsidP="002863AB">
      <w:pPr>
        <w:spacing w:after="0" w:line="240" w:lineRule="auto"/>
      </w:pPr>
      <w:r>
        <w:separator/>
      </w:r>
    </w:p>
  </w:endnote>
  <w:endnote w:type="continuationSeparator" w:id="0">
    <w:p w:rsidR="00B31667" w:rsidRDefault="00B31667" w:rsidP="00286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02289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7C39" w:rsidRDefault="00F77C3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6149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F77C39" w:rsidRDefault="00F77C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667" w:rsidRDefault="00B31667" w:rsidP="002863AB">
      <w:pPr>
        <w:spacing w:after="0" w:line="240" w:lineRule="auto"/>
      </w:pPr>
      <w:r>
        <w:separator/>
      </w:r>
    </w:p>
  </w:footnote>
  <w:footnote w:type="continuationSeparator" w:id="0">
    <w:p w:rsidR="00B31667" w:rsidRDefault="00B31667" w:rsidP="00286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C39" w:rsidRDefault="00F77C39" w:rsidP="002863A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B4C2BC5" wp14:editId="5437DEC9">
          <wp:extent cx="4424044" cy="684131"/>
          <wp:effectExtent l="0" t="0" r="0" b="1905"/>
          <wp:docPr id="2" name="Obraz 2" descr="Logo PAS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AS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9853" cy="692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614E6"/>
    <w:multiLevelType w:val="hybridMultilevel"/>
    <w:tmpl w:val="D214BFEA"/>
    <w:lvl w:ilvl="0" w:tplc="1F6A7FDE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16E04"/>
    <w:multiLevelType w:val="hybridMultilevel"/>
    <w:tmpl w:val="AA0891BC"/>
    <w:lvl w:ilvl="0" w:tplc="EA80C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D0C3F"/>
    <w:multiLevelType w:val="multilevel"/>
    <w:tmpl w:val="EF8ECD2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9C26BFA"/>
    <w:multiLevelType w:val="hybridMultilevel"/>
    <w:tmpl w:val="4472246E"/>
    <w:lvl w:ilvl="0" w:tplc="070CC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AB4358"/>
    <w:multiLevelType w:val="hybridMultilevel"/>
    <w:tmpl w:val="9B4C5732"/>
    <w:lvl w:ilvl="0" w:tplc="070CC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F3682"/>
    <w:multiLevelType w:val="hybridMultilevel"/>
    <w:tmpl w:val="8D988F52"/>
    <w:lvl w:ilvl="0" w:tplc="070CC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CE7FE7"/>
    <w:multiLevelType w:val="hybridMultilevel"/>
    <w:tmpl w:val="080E3EBA"/>
    <w:lvl w:ilvl="0" w:tplc="070CC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4D44F2"/>
    <w:multiLevelType w:val="hybridMultilevel"/>
    <w:tmpl w:val="6682E784"/>
    <w:lvl w:ilvl="0" w:tplc="070CC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C64197"/>
    <w:multiLevelType w:val="multilevel"/>
    <w:tmpl w:val="53820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C4278A1"/>
    <w:multiLevelType w:val="hybridMultilevel"/>
    <w:tmpl w:val="EF786050"/>
    <w:lvl w:ilvl="0" w:tplc="070CC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3AB"/>
    <w:rsid w:val="00042B62"/>
    <w:rsid w:val="0004769E"/>
    <w:rsid w:val="00057F30"/>
    <w:rsid w:val="00067713"/>
    <w:rsid w:val="00070A66"/>
    <w:rsid w:val="000B2022"/>
    <w:rsid w:val="000B3378"/>
    <w:rsid w:val="000B6366"/>
    <w:rsid w:val="00135D7E"/>
    <w:rsid w:val="001519C8"/>
    <w:rsid w:val="00164F38"/>
    <w:rsid w:val="00170977"/>
    <w:rsid w:val="002363FD"/>
    <w:rsid w:val="002863AB"/>
    <w:rsid w:val="002A4FD7"/>
    <w:rsid w:val="002D663B"/>
    <w:rsid w:val="00353A36"/>
    <w:rsid w:val="00364C36"/>
    <w:rsid w:val="0038159D"/>
    <w:rsid w:val="003915C7"/>
    <w:rsid w:val="003B6D88"/>
    <w:rsid w:val="003F1B9D"/>
    <w:rsid w:val="00433037"/>
    <w:rsid w:val="004753E7"/>
    <w:rsid w:val="00484630"/>
    <w:rsid w:val="004A18CE"/>
    <w:rsid w:val="004A3C92"/>
    <w:rsid w:val="004E6B3C"/>
    <w:rsid w:val="00501F89"/>
    <w:rsid w:val="00523D3F"/>
    <w:rsid w:val="0056237F"/>
    <w:rsid w:val="005841E5"/>
    <w:rsid w:val="0058684D"/>
    <w:rsid w:val="00596C7B"/>
    <w:rsid w:val="005A7AE3"/>
    <w:rsid w:val="005B3FCA"/>
    <w:rsid w:val="00652619"/>
    <w:rsid w:val="0066124C"/>
    <w:rsid w:val="006A54CD"/>
    <w:rsid w:val="006E6224"/>
    <w:rsid w:val="00745F41"/>
    <w:rsid w:val="007500A8"/>
    <w:rsid w:val="00750E49"/>
    <w:rsid w:val="00781FDC"/>
    <w:rsid w:val="0079683F"/>
    <w:rsid w:val="007D37FF"/>
    <w:rsid w:val="007E2181"/>
    <w:rsid w:val="00813EA7"/>
    <w:rsid w:val="0081760A"/>
    <w:rsid w:val="0085633C"/>
    <w:rsid w:val="008A166E"/>
    <w:rsid w:val="008B12F2"/>
    <w:rsid w:val="008B5B42"/>
    <w:rsid w:val="008B616A"/>
    <w:rsid w:val="008D65A0"/>
    <w:rsid w:val="008E5EC7"/>
    <w:rsid w:val="00935B9E"/>
    <w:rsid w:val="00962AEF"/>
    <w:rsid w:val="009662F9"/>
    <w:rsid w:val="009D7C6E"/>
    <w:rsid w:val="00A1306F"/>
    <w:rsid w:val="00AD243F"/>
    <w:rsid w:val="00AE6D05"/>
    <w:rsid w:val="00B06603"/>
    <w:rsid w:val="00B31602"/>
    <w:rsid w:val="00B31667"/>
    <w:rsid w:val="00B42BF1"/>
    <w:rsid w:val="00B6563C"/>
    <w:rsid w:val="00B80731"/>
    <w:rsid w:val="00BC2FEE"/>
    <w:rsid w:val="00C00B8B"/>
    <w:rsid w:val="00C127C5"/>
    <w:rsid w:val="00C364E0"/>
    <w:rsid w:val="00C76B1E"/>
    <w:rsid w:val="00C90BB8"/>
    <w:rsid w:val="00CE3977"/>
    <w:rsid w:val="00D1084A"/>
    <w:rsid w:val="00D27CD5"/>
    <w:rsid w:val="00D30B34"/>
    <w:rsid w:val="00D31D64"/>
    <w:rsid w:val="00D31F43"/>
    <w:rsid w:val="00D35E41"/>
    <w:rsid w:val="00D50FE4"/>
    <w:rsid w:val="00D63D83"/>
    <w:rsid w:val="00DA017A"/>
    <w:rsid w:val="00DE1D81"/>
    <w:rsid w:val="00E03270"/>
    <w:rsid w:val="00E158B6"/>
    <w:rsid w:val="00E22DF2"/>
    <w:rsid w:val="00E42CA9"/>
    <w:rsid w:val="00E66A25"/>
    <w:rsid w:val="00E8067C"/>
    <w:rsid w:val="00E92AE0"/>
    <w:rsid w:val="00EB2190"/>
    <w:rsid w:val="00ED209C"/>
    <w:rsid w:val="00EF6149"/>
    <w:rsid w:val="00F14B12"/>
    <w:rsid w:val="00F573DC"/>
    <w:rsid w:val="00F77C39"/>
    <w:rsid w:val="00F8683B"/>
    <w:rsid w:val="00FB34C6"/>
    <w:rsid w:val="00FE3DB2"/>
    <w:rsid w:val="00FF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B62"/>
  </w:style>
  <w:style w:type="paragraph" w:styleId="Nagwek1">
    <w:name w:val="heading 1"/>
    <w:basedOn w:val="Normalny"/>
    <w:next w:val="Normalny"/>
    <w:link w:val="Nagwek1Znak"/>
    <w:uiPriority w:val="9"/>
    <w:qFormat/>
    <w:rsid w:val="00070A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0A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0A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0A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0A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63AB"/>
  </w:style>
  <w:style w:type="paragraph" w:styleId="Stopka">
    <w:name w:val="footer"/>
    <w:basedOn w:val="Normalny"/>
    <w:link w:val="StopkaZnak"/>
    <w:uiPriority w:val="99"/>
    <w:unhideWhenUsed/>
    <w:rsid w:val="0028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63AB"/>
  </w:style>
  <w:style w:type="paragraph" w:styleId="Tekstdymka">
    <w:name w:val="Balloon Text"/>
    <w:basedOn w:val="Normalny"/>
    <w:link w:val="TekstdymkaZnak"/>
    <w:uiPriority w:val="99"/>
    <w:semiHidden/>
    <w:unhideWhenUsed/>
    <w:rsid w:val="0028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63A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70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70A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70A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odstpw">
    <w:name w:val="No Spacing"/>
    <w:uiPriority w:val="1"/>
    <w:qFormat/>
    <w:rsid w:val="00070A66"/>
    <w:pPr>
      <w:spacing w:after="0" w:line="240" w:lineRule="auto"/>
    </w:pPr>
  </w:style>
  <w:style w:type="character" w:customStyle="1" w:styleId="Nagwek4Znak">
    <w:name w:val="Nagłówek 4 Znak"/>
    <w:basedOn w:val="Domylnaczcionkaakapitu"/>
    <w:link w:val="Nagwek4"/>
    <w:uiPriority w:val="9"/>
    <w:rsid w:val="00070A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70A6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kapitzlist">
    <w:name w:val="List Paragraph"/>
    <w:basedOn w:val="Normalny"/>
    <w:uiPriority w:val="34"/>
    <w:qFormat/>
    <w:rsid w:val="00070A66"/>
    <w:pPr>
      <w:ind w:left="720"/>
      <w:contextualSpacing/>
    </w:pPr>
  </w:style>
  <w:style w:type="table" w:customStyle="1" w:styleId="redniecieniowanie2akcent11">
    <w:name w:val="Średnie cieniowanie 2 — akcent 11"/>
    <w:basedOn w:val="Standardowy"/>
    <w:uiPriority w:val="64"/>
    <w:rsid w:val="00F573DC"/>
    <w:pPr>
      <w:spacing w:after="0" w:line="240" w:lineRule="auto"/>
    </w:pPr>
    <w:rPr>
      <w:rFonts w:eastAsia="Times New Roman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15C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15C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15C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B6D88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B6D88"/>
    <w:rPr>
      <w:rFonts w:ascii="Cambria" w:eastAsia="Times New Roman" w:hAnsi="Cambri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3B6D88"/>
    <w:rPr>
      <w:vertAlign w:val="superscript"/>
    </w:rPr>
  </w:style>
  <w:style w:type="table" w:styleId="Tabela-Siatka">
    <w:name w:val="Table Grid"/>
    <w:basedOn w:val="Standardowy"/>
    <w:uiPriority w:val="59"/>
    <w:rsid w:val="00151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81760A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81760A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1760A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C364E0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C364E0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C364E0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E6224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E6224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6E62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B62"/>
  </w:style>
  <w:style w:type="paragraph" w:styleId="Nagwek1">
    <w:name w:val="heading 1"/>
    <w:basedOn w:val="Normalny"/>
    <w:next w:val="Normalny"/>
    <w:link w:val="Nagwek1Znak"/>
    <w:uiPriority w:val="9"/>
    <w:qFormat/>
    <w:rsid w:val="00070A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0A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0A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0A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0A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63AB"/>
  </w:style>
  <w:style w:type="paragraph" w:styleId="Stopka">
    <w:name w:val="footer"/>
    <w:basedOn w:val="Normalny"/>
    <w:link w:val="StopkaZnak"/>
    <w:uiPriority w:val="99"/>
    <w:unhideWhenUsed/>
    <w:rsid w:val="0028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63AB"/>
  </w:style>
  <w:style w:type="paragraph" w:styleId="Tekstdymka">
    <w:name w:val="Balloon Text"/>
    <w:basedOn w:val="Normalny"/>
    <w:link w:val="TekstdymkaZnak"/>
    <w:uiPriority w:val="99"/>
    <w:semiHidden/>
    <w:unhideWhenUsed/>
    <w:rsid w:val="0028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63A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70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70A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70A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odstpw">
    <w:name w:val="No Spacing"/>
    <w:uiPriority w:val="1"/>
    <w:qFormat/>
    <w:rsid w:val="00070A66"/>
    <w:pPr>
      <w:spacing w:after="0" w:line="240" w:lineRule="auto"/>
    </w:pPr>
  </w:style>
  <w:style w:type="character" w:customStyle="1" w:styleId="Nagwek4Znak">
    <w:name w:val="Nagłówek 4 Znak"/>
    <w:basedOn w:val="Domylnaczcionkaakapitu"/>
    <w:link w:val="Nagwek4"/>
    <w:uiPriority w:val="9"/>
    <w:rsid w:val="00070A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70A6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kapitzlist">
    <w:name w:val="List Paragraph"/>
    <w:basedOn w:val="Normalny"/>
    <w:uiPriority w:val="34"/>
    <w:qFormat/>
    <w:rsid w:val="00070A66"/>
    <w:pPr>
      <w:ind w:left="720"/>
      <w:contextualSpacing/>
    </w:pPr>
  </w:style>
  <w:style w:type="table" w:customStyle="1" w:styleId="redniecieniowanie2akcent11">
    <w:name w:val="Średnie cieniowanie 2 — akcent 11"/>
    <w:basedOn w:val="Standardowy"/>
    <w:uiPriority w:val="64"/>
    <w:rsid w:val="00F573DC"/>
    <w:pPr>
      <w:spacing w:after="0" w:line="240" w:lineRule="auto"/>
    </w:pPr>
    <w:rPr>
      <w:rFonts w:eastAsia="Times New Roman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15C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15C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15C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B6D88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B6D88"/>
    <w:rPr>
      <w:rFonts w:ascii="Cambria" w:eastAsia="Times New Roman" w:hAnsi="Cambri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3B6D88"/>
    <w:rPr>
      <w:vertAlign w:val="superscript"/>
    </w:rPr>
  </w:style>
  <w:style w:type="table" w:styleId="Tabela-Siatka">
    <w:name w:val="Table Grid"/>
    <w:basedOn w:val="Standardowy"/>
    <w:uiPriority w:val="59"/>
    <w:rsid w:val="00151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81760A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81760A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1760A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C364E0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C364E0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C364E0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E6224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E6224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6E62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4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4556E-030D-45E1-A8BE-36B27B038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17</Pages>
  <Words>3984</Words>
  <Characters>23908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LGD-4</dc:creator>
  <cp:lastModifiedBy>LGD-4</cp:lastModifiedBy>
  <cp:revision>67</cp:revision>
  <dcterms:created xsi:type="dcterms:W3CDTF">2018-01-04T12:20:00Z</dcterms:created>
  <dcterms:modified xsi:type="dcterms:W3CDTF">2018-01-25T14:09:00Z</dcterms:modified>
</cp:coreProperties>
</file>